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8FE60D5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E8B770C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proofErr w:type="spellStart"/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proofErr w:type="spellEnd"/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762EBD8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25C4049B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51D5C164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1068F678" w14:textId="03552E62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EE0AC9">
              <w:rPr>
                <w:rFonts w:ascii="Arial" w:hAnsi="Arial"/>
              </w:rPr>
              <w:t>5</w:t>
            </w:r>
            <w:r w:rsidR="004E415B">
              <w:rPr>
                <w:rFonts w:ascii="Arial" w:hAnsi="Arial"/>
              </w:rPr>
              <w:t>-FS</w:t>
            </w:r>
            <w:r w:rsidR="00C92E37">
              <w:rPr>
                <w:rFonts w:ascii="Arial" w:hAnsi="Arial"/>
              </w:rPr>
              <w:t>-2</w:t>
            </w:r>
            <w:r w:rsidR="00BA1D15">
              <w:rPr>
                <w:rFonts w:ascii="Arial" w:hAnsi="Arial"/>
              </w:rPr>
              <w:t>3</w:t>
            </w:r>
          </w:p>
        </w:tc>
      </w:tr>
      <w:tr w:rsidR="000D6DA7" w14:paraId="665E2609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6BF16BD3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31401B">
              <w:rPr>
                <w:rFonts w:ascii="Arial" w:hAnsi="Arial"/>
              </w:rPr>
              <w:t>WRC-23 AI 1.</w:t>
            </w:r>
            <w:r w:rsidR="008A41B1">
              <w:rPr>
                <w:rFonts w:ascii="Arial" w:hAnsi="Arial"/>
              </w:rPr>
              <w:t>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27C25C5D" w14:textId="77777777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4E415B">
              <w:rPr>
                <w:rFonts w:ascii="Arial" w:hAnsi="Arial"/>
              </w:rPr>
              <w:t>September 8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20</w:t>
            </w:r>
          </w:p>
        </w:tc>
      </w:tr>
      <w:tr w:rsidR="000D6DA7" w:rsidRPr="007349A7" w14:paraId="4C8DBE3E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44E627B2" w14:textId="15124323" w:rsidR="000D6DA7" w:rsidRPr="004815BD" w:rsidRDefault="000D6DA7" w:rsidP="004815BD">
            <w:pPr>
              <w:pStyle w:val="BodyTextIndent"/>
              <w:ind w:left="18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bookmarkStart w:id="0" w:name="_GoBack"/>
            <w:r w:rsidR="004815BD" w:rsidRPr="004815BD">
              <w:rPr>
                <w:rFonts w:ascii="Arial" w:hAnsi="Arial" w:cs="Arial"/>
                <w:bCs/>
              </w:rPr>
              <w:t>WD-PDN Report ITU-R M</w:t>
            </w:r>
            <w:proofErr w:type="gramStart"/>
            <w:r w:rsidR="004815BD" w:rsidRPr="004815BD">
              <w:rPr>
                <w:rFonts w:ascii="Arial" w:hAnsi="Arial" w:cs="Arial"/>
                <w:bCs/>
              </w:rPr>
              <w:t>.[</w:t>
            </w:r>
            <w:proofErr w:type="gramEnd"/>
            <w:r w:rsidR="004815BD" w:rsidRPr="004815BD">
              <w:rPr>
                <w:rFonts w:ascii="Arial" w:hAnsi="Arial" w:cs="Arial"/>
                <w:bCs/>
              </w:rPr>
              <w:t>SUBORBITAL STUDIES], “Regulatory,</w:t>
            </w:r>
            <w:r w:rsidR="004815BD">
              <w:rPr>
                <w:rFonts w:ascii="Arial" w:hAnsi="Arial" w:cs="Arial"/>
                <w:bCs/>
              </w:rPr>
              <w:t xml:space="preserve"> </w:t>
            </w:r>
            <w:r w:rsidR="004815BD" w:rsidRPr="004815BD">
              <w:rPr>
                <w:rFonts w:ascii="Arial" w:hAnsi="Arial" w:cs="Arial"/>
                <w:bCs/>
              </w:rPr>
              <w:t xml:space="preserve">operational, and technical studies of </w:t>
            </w:r>
            <w:proofErr w:type="spellStart"/>
            <w:r w:rsidR="004815BD" w:rsidRPr="004815BD">
              <w:rPr>
                <w:rFonts w:ascii="Arial" w:hAnsi="Arial" w:cs="Arial"/>
                <w:bCs/>
              </w:rPr>
              <w:t>radiocommunications</w:t>
            </w:r>
            <w:proofErr w:type="spellEnd"/>
            <w:r w:rsidR="004815BD" w:rsidRPr="004815BD">
              <w:rPr>
                <w:rFonts w:ascii="Arial" w:hAnsi="Arial" w:cs="Arial"/>
                <w:bCs/>
              </w:rPr>
              <w:t xml:space="preserve"> for suborbital vehicles.”</w:t>
            </w:r>
            <w:bookmarkEnd w:id="0"/>
          </w:p>
        </w:tc>
      </w:tr>
      <w:tr w:rsidR="000D6DA7" w:rsidRPr="000B3AC1" w14:paraId="3D55F552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74C81D8C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3C227993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19EBDAB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1DF049E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33C0DD6B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8FB184F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3E03849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6BDC1B17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Nader </w:t>
            </w:r>
            <w:proofErr w:type="spellStart"/>
            <w:r>
              <w:rPr>
                <w:rFonts w:ascii="Arial" w:hAnsi="Arial"/>
                <w:bCs/>
                <w:iCs/>
              </w:rPr>
              <w:t>Damavandi</w:t>
            </w:r>
            <w:proofErr w:type="spellEnd"/>
          </w:p>
          <w:p w14:paraId="760821A3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30FF53CA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4E3E43AC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45B70EC7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 xml:space="preserve">Harris, Wiltshire &amp; </w:t>
            </w:r>
            <w:proofErr w:type="spellStart"/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Grannis</w:t>
            </w:r>
            <w:proofErr w:type="spellEnd"/>
          </w:p>
          <w:p w14:paraId="1ABEB459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1197BD2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Donald </w:t>
            </w:r>
            <w:proofErr w:type="spellStart"/>
            <w:r>
              <w:rPr>
                <w:rFonts w:ascii="Arial" w:hAnsi="Arial"/>
                <w:bCs/>
                <w:iCs/>
              </w:rPr>
              <w:t>Jansky</w:t>
            </w:r>
            <w:proofErr w:type="spellEnd"/>
          </w:p>
          <w:p w14:paraId="69AFF7AF" w14:textId="77777777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1EBDF0F5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7D1AE8F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42228FB2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42EF814C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79400E15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96934CA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441AF848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59B3C642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60C9C597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37AE161C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C930B5C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2027A470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2BDC1243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34B5694F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2E95D4CA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45112219" w14:textId="77777777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1589C0A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5B11545" w14:textId="77777777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 xml:space="preserve">This contribution initiates regulatory, operational, and technical studies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1"/>
          </w:p>
        </w:tc>
      </w:tr>
      <w:tr w:rsidR="000D6DA7" w:rsidRPr="000C4B2B" w14:paraId="0FD7812E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B160B2" w14:textId="77777777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B736D">
              <w:rPr>
                <w:rFonts w:ascii="Arial" w:hAnsi="Arial"/>
                <w:bCs/>
              </w:rPr>
              <w:t>initiates those studies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983867E" w14:textId="77777777" w:rsidR="00EF7702" w:rsidRDefault="00EF7702" w:rsidP="00192627"/>
    <w:p w14:paraId="25CB863D" w14:textId="77777777" w:rsidR="00EF7702" w:rsidRDefault="00EF7702" w:rsidP="00192627"/>
    <w:p w14:paraId="0BE98C4F" w14:textId="77777777" w:rsidR="00EF7702" w:rsidRDefault="00EF7702" w:rsidP="00192627"/>
    <w:p w14:paraId="19B86461" w14:textId="77777777" w:rsidR="004D7C86" w:rsidRDefault="004D7C86" w:rsidP="00192627"/>
    <w:p w14:paraId="51EFA11F" w14:textId="77777777" w:rsidR="004D7C86" w:rsidRDefault="004D7C86" w:rsidP="00192627"/>
    <w:p w14:paraId="710511D4" w14:textId="77777777" w:rsidR="004D7C86" w:rsidRDefault="004D7C86" w:rsidP="00192627"/>
    <w:p w14:paraId="6A89DD9C" w14:textId="77777777" w:rsidR="004D7C86" w:rsidRDefault="004D7C86" w:rsidP="00192627"/>
    <w:p w14:paraId="4607A395" w14:textId="77777777" w:rsidR="009B61C1" w:rsidRDefault="009B61C1" w:rsidP="00192627"/>
    <w:p w14:paraId="2E1B52E9" w14:textId="77777777" w:rsidR="009B61C1" w:rsidRDefault="009B61C1" w:rsidP="00192627"/>
    <w:p w14:paraId="69488EE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67E6C53D" w14:textId="77777777" w:rsidTr="00C2563C">
        <w:trPr>
          <w:cantSplit/>
        </w:trPr>
        <w:tc>
          <w:tcPr>
            <w:tcW w:w="6487" w:type="dxa"/>
            <w:vAlign w:val="center"/>
          </w:tcPr>
          <w:p w14:paraId="1FA03BF2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3402" w:type="dxa"/>
          </w:tcPr>
          <w:p w14:paraId="61287393" w14:textId="77777777" w:rsidR="009F2ED2" w:rsidRDefault="00084229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val="en-US"/>
              </w:rPr>
              <w:drawing>
                <wp:inline distT="0" distB="0" distL="0" distR="0" wp14:anchorId="0B835680" wp14:editId="489A1F60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20963349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B299226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4D87F3E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1AA05214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D3A2F1E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C2E6331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6560B3A4" w14:textId="77777777" w:rsidTr="00C2563C">
        <w:trPr>
          <w:cantSplit/>
        </w:trPr>
        <w:tc>
          <w:tcPr>
            <w:tcW w:w="6487" w:type="dxa"/>
            <w:vMerge w:val="restart"/>
          </w:tcPr>
          <w:p w14:paraId="137985BC" w14:textId="77777777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</w:p>
          <w:p w14:paraId="380C472D" w14:textId="77777777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3402" w:type="dxa"/>
          </w:tcPr>
          <w:p w14:paraId="4A1366EF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307AA956" w14:textId="77777777" w:rsidTr="00C2563C">
        <w:trPr>
          <w:cantSplit/>
        </w:trPr>
        <w:tc>
          <w:tcPr>
            <w:tcW w:w="6487" w:type="dxa"/>
            <w:vMerge/>
          </w:tcPr>
          <w:p w14:paraId="49D88C18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138355AE" w14:textId="77777777" w:rsidR="009F2ED2" w:rsidRPr="00801BBD" w:rsidRDefault="00DB6037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9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September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20</w:t>
            </w:r>
          </w:p>
        </w:tc>
      </w:tr>
      <w:tr w:rsidR="009F2ED2" w14:paraId="5A32E692" w14:textId="77777777" w:rsidTr="00C2563C">
        <w:trPr>
          <w:cantSplit/>
        </w:trPr>
        <w:tc>
          <w:tcPr>
            <w:tcW w:w="6487" w:type="dxa"/>
            <w:vMerge/>
          </w:tcPr>
          <w:p w14:paraId="6CBF19C3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7A4C3FA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2C17CA6" w14:textId="77777777" w:rsidTr="00C2563C">
        <w:trPr>
          <w:cantSplit/>
        </w:trPr>
        <w:tc>
          <w:tcPr>
            <w:tcW w:w="9889" w:type="dxa"/>
            <w:gridSpan w:val="2"/>
          </w:tcPr>
          <w:p w14:paraId="6DC46772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351FAB48" w14:textId="77777777" w:rsidTr="00C2563C">
        <w:trPr>
          <w:cantSplit/>
        </w:trPr>
        <w:tc>
          <w:tcPr>
            <w:tcW w:w="9889" w:type="dxa"/>
            <w:gridSpan w:val="2"/>
          </w:tcPr>
          <w:p w14:paraId="73D7A612" w14:textId="77777777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 xml:space="preserve">wd-pdn </w:t>
            </w:r>
            <w:r w:rsidR="00D50482">
              <w:rPr>
                <w:lang w:val="en-US" w:eastAsia="zh-CN"/>
              </w:rPr>
              <w:t>report</w:t>
            </w:r>
            <w:r w:rsidR="009F037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itu-r m.[</w:t>
            </w:r>
            <w:r w:rsidR="00DB736D">
              <w:rPr>
                <w:lang w:val="en-US" w:eastAsia="zh-CN"/>
              </w:rPr>
              <w:t>SUBORBITAL</w:t>
            </w:r>
            <w:r w:rsidR="00717FFD">
              <w:rPr>
                <w:lang w:val="en-US" w:eastAsia="zh-CN"/>
              </w:rPr>
              <w:t xml:space="preserve"> </w:t>
            </w:r>
            <w:r w:rsidR="009F037B">
              <w:rPr>
                <w:lang w:val="en-US" w:eastAsia="zh-CN"/>
              </w:rPr>
              <w:t>studies</w:t>
            </w:r>
            <w:r w:rsidR="00F608D0">
              <w:rPr>
                <w:lang w:val="en-US" w:eastAsia="zh-CN"/>
              </w:rPr>
              <w:t>]</w:t>
            </w:r>
          </w:p>
          <w:p w14:paraId="330B0277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486A67DF" w14:textId="77777777" w:rsidR="009F2ED2" w:rsidRPr="00647CCB" w:rsidRDefault="00647CCB" w:rsidP="009F2ED2">
            <w:pPr>
              <w:pStyle w:val="Title3"/>
              <w:rPr>
                <w:b/>
                <w:lang w:val="en-US" w:eastAsia="zh-CN"/>
              </w:rPr>
            </w:pPr>
            <w:r w:rsidRPr="00647CCB">
              <w:rPr>
                <w:b/>
                <w:bCs/>
              </w:rPr>
              <w:t xml:space="preserve">Regulatory, operational, and technical studies of </w:t>
            </w:r>
            <w:proofErr w:type="spellStart"/>
            <w:r w:rsidRPr="00647CCB">
              <w:rPr>
                <w:b/>
                <w:bCs/>
              </w:rPr>
              <w:t>radiocommunications</w:t>
            </w:r>
            <w:proofErr w:type="spellEnd"/>
            <w:r w:rsidRPr="00647CCB">
              <w:rPr>
                <w:b/>
                <w:bCs/>
              </w:rPr>
              <w:t xml:space="preserve"> for suborbital vehicles</w:t>
            </w:r>
          </w:p>
        </w:tc>
      </w:tr>
      <w:tr w:rsidR="009F2ED2" w14:paraId="1F6855B6" w14:textId="77777777" w:rsidTr="00C2563C">
        <w:trPr>
          <w:cantSplit/>
        </w:trPr>
        <w:tc>
          <w:tcPr>
            <w:tcW w:w="9889" w:type="dxa"/>
            <w:gridSpan w:val="2"/>
          </w:tcPr>
          <w:p w14:paraId="1AFAB7C2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00ACDE7E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02E0442B" w14:textId="77777777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>to initiate</w:t>
      </w:r>
      <w:r w:rsidRPr="00DB736D">
        <w:rPr>
          <w:bCs/>
          <w:lang w:eastAsia="zh-CN"/>
        </w:rPr>
        <w:t xml:space="preserve"> those studies to support the agenda item.</w:t>
      </w:r>
    </w:p>
    <w:p w14:paraId="70A3E888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5B1C969C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72CAD13C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69C9E095" w14:textId="77777777" w:rsidR="006400F6" w:rsidRDefault="004C41B3" w:rsidP="006400F6">
      <w:pPr>
        <w:pStyle w:val="Title2"/>
        <w:rPr>
          <w:lang w:val="en-US"/>
        </w:rPr>
      </w:pPr>
      <w:r>
        <w:rPr>
          <w:lang w:val="en-US"/>
        </w:rPr>
        <w:t xml:space="preserve">wd-pdn </w:t>
      </w:r>
      <w:r w:rsidR="00D50482">
        <w:rPr>
          <w:lang w:val="en-US"/>
        </w:rPr>
        <w:t>report</w:t>
      </w:r>
      <w:r w:rsidR="009F037B">
        <w:rPr>
          <w:lang w:val="en-US"/>
        </w:rPr>
        <w:t xml:space="preserve"> </w:t>
      </w:r>
      <w:r>
        <w:rPr>
          <w:lang w:val="en-US"/>
        </w:rPr>
        <w:t>ITU-r m</w:t>
      </w:r>
      <w:proofErr w:type="gramStart"/>
      <w:r>
        <w:rPr>
          <w:lang w:val="en-US"/>
        </w:rPr>
        <w:t>.[</w:t>
      </w:r>
      <w:proofErr w:type="gramEnd"/>
      <w:r w:rsidR="00DB736D">
        <w:rPr>
          <w:lang w:val="en-US"/>
        </w:rPr>
        <w:t>SUBORBITAL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00B9A2A7" w14:textId="77777777" w:rsidR="009F037B" w:rsidRPr="009F037B" w:rsidRDefault="009F037B" w:rsidP="009F037B">
      <w:pPr>
        <w:pStyle w:val="Title3"/>
        <w:rPr>
          <w:lang w:val="en-US"/>
        </w:rPr>
      </w:pPr>
    </w:p>
    <w:p w14:paraId="6CA19112" w14:textId="77777777" w:rsidR="006400F6" w:rsidRPr="00647CCB" w:rsidRDefault="00647CCB" w:rsidP="00DB736D">
      <w:pPr>
        <w:jc w:val="center"/>
        <w:rPr>
          <w:b/>
          <w:sz w:val="28"/>
          <w:szCs w:val="28"/>
          <w:lang w:val="en-US"/>
        </w:rPr>
      </w:pPr>
      <w:r w:rsidRPr="00647CCB">
        <w:rPr>
          <w:b/>
          <w:bCs/>
          <w:sz w:val="28"/>
          <w:szCs w:val="28"/>
        </w:rPr>
        <w:t xml:space="preserve">Regulatory, operational, and technical studies of </w:t>
      </w:r>
      <w:proofErr w:type="spellStart"/>
      <w:r w:rsidRPr="00647CCB">
        <w:rPr>
          <w:b/>
          <w:bCs/>
          <w:sz w:val="28"/>
          <w:szCs w:val="28"/>
        </w:rPr>
        <w:t>radiocommunications</w:t>
      </w:r>
      <w:proofErr w:type="spellEnd"/>
      <w:r w:rsidRPr="00647CCB">
        <w:rPr>
          <w:b/>
          <w:bCs/>
          <w:sz w:val="28"/>
          <w:szCs w:val="28"/>
        </w:rPr>
        <w:t xml:space="preserve"> for suborbital vehicles</w:t>
      </w:r>
    </w:p>
    <w:p w14:paraId="0D47466C" w14:textId="77777777" w:rsidR="00717FFD" w:rsidRDefault="00717FFD" w:rsidP="006400F6">
      <w:pPr>
        <w:rPr>
          <w:b/>
          <w:lang w:val="en-US"/>
        </w:rPr>
      </w:pPr>
    </w:p>
    <w:p w14:paraId="02654506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4E57" w14:textId="77777777" w:rsidR="008637BD" w:rsidRDefault="008637BD">
      <w:pPr>
        <w:spacing w:before="0"/>
      </w:pPr>
      <w:r>
        <w:separator/>
      </w:r>
    </w:p>
  </w:endnote>
  <w:endnote w:type="continuationSeparator" w:id="0">
    <w:p w14:paraId="4553F221" w14:textId="77777777" w:rsidR="008637BD" w:rsidRDefault="008637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19400" w14:textId="77777777" w:rsidR="008637BD" w:rsidRDefault="008637BD">
      <w:pPr>
        <w:spacing w:before="0"/>
      </w:pPr>
      <w:r>
        <w:separator/>
      </w:r>
    </w:p>
  </w:footnote>
  <w:footnote w:type="continuationSeparator" w:id="0">
    <w:p w14:paraId="44025866" w14:textId="77777777" w:rsidR="008637BD" w:rsidRDefault="008637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5BBF8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16D8C2D6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2ECC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3F191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15BD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2CC4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70CD"/>
    <w:rsid w:val="00841B4E"/>
    <w:rsid w:val="00841F90"/>
    <w:rsid w:val="008473AA"/>
    <w:rsid w:val="008538A0"/>
    <w:rsid w:val="008600CE"/>
    <w:rsid w:val="00860DDB"/>
    <w:rsid w:val="0086282C"/>
    <w:rsid w:val="0086360B"/>
    <w:rsid w:val="008637BD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4BFE"/>
    <w:rsid w:val="00A05221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1D15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2E37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374C6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746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550E9D-EC32-4484-9866-0F05D7D8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6</cp:revision>
  <dcterms:created xsi:type="dcterms:W3CDTF">2020-09-14T21:20:00Z</dcterms:created>
  <dcterms:modified xsi:type="dcterms:W3CDTF">2020-09-15T17:10:00Z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