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02BF0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02BF0" w:rsidRDefault="00790A03" w:rsidP="000220CD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 w:line="276" w:lineRule="auto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02BF0" w:rsidRDefault="00790A03" w:rsidP="000220CD">
            <w:pPr>
              <w:pStyle w:val="TabletitleBR"/>
              <w:spacing w:line="276" w:lineRule="auto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FC1668" w:rsidRPr="00A02BF0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02BF0" w:rsidRDefault="00FC1668" w:rsidP="000220CD">
            <w:pPr>
              <w:spacing w:after="120" w:line="276" w:lineRule="auto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890050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6C78023E" w:rsidR="00FC1668" w:rsidRPr="00A02BF0" w:rsidRDefault="00FC1668" w:rsidP="000220CD">
            <w:pPr>
              <w:spacing w:after="120" w:line="276" w:lineRule="auto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4</w:t>
            </w:r>
            <w:r w:rsidR="00890050">
              <w:t>C</w:t>
            </w:r>
            <w:r w:rsidR="00D5406F">
              <w:t>-</w:t>
            </w:r>
            <w:r w:rsidR="00197189">
              <w:t>xx</w:t>
            </w:r>
          </w:p>
        </w:tc>
      </w:tr>
      <w:tr w:rsidR="00FC1668" w:rsidRPr="00A02BF0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02BF0" w:rsidRDefault="00FC1668" w:rsidP="000220CD">
            <w:pPr>
              <w:spacing w:line="276" w:lineRule="auto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890050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353844FF" w:rsidR="00FC1668" w:rsidRPr="00A02BF0" w:rsidRDefault="00FC1668" w:rsidP="000220CD">
            <w:pPr>
              <w:tabs>
                <w:tab w:val="left" w:pos="162"/>
              </w:tabs>
              <w:spacing w:line="276" w:lineRule="auto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2761EF">
              <w:t>2</w:t>
            </w:r>
            <w:r w:rsidR="00C035C3">
              <w:t>2</w:t>
            </w:r>
            <w:r w:rsidR="002761EF">
              <w:t xml:space="preserve"> </w:t>
            </w:r>
            <w:r w:rsidR="00C035C3">
              <w:t>Mar</w:t>
            </w:r>
            <w:r w:rsidR="002761EF">
              <w:t xml:space="preserve"> 202</w:t>
            </w:r>
            <w:r w:rsidR="00890050">
              <w:t>4</w:t>
            </w:r>
          </w:p>
        </w:tc>
      </w:tr>
      <w:tr w:rsidR="00FC1668" w:rsidRPr="00A02BF0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14BA0F3B" w:rsidR="00FC1668" w:rsidRPr="00FC1668" w:rsidRDefault="00FC1668" w:rsidP="000220CD">
            <w:pPr>
              <w:pStyle w:val="RepNo"/>
              <w:spacing w:before="0" w:line="276" w:lineRule="auto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FC1668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FC1668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9B3BB1">
              <w:rPr>
                <w:caps w:val="0"/>
                <w:sz w:val="24"/>
                <w:szCs w:val="24"/>
                <w:lang w:eastAsia="zh-CN"/>
              </w:rPr>
              <w:t>Draft Liaison Statement</w:t>
            </w:r>
            <w:r w:rsidR="00890050">
              <w:rPr>
                <w:caps w:val="0"/>
                <w:sz w:val="24"/>
                <w:szCs w:val="24"/>
                <w:lang w:eastAsia="zh-CN"/>
              </w:rPr>
              <w:t xml:space="preserve"> [AI 1.13 sharing and compatibility studies]</w:t>
            </w:r>
          </w:p>
        </w:tc>
      </w:tr>
      <w:tr w:rsidR="003C7AA7" w:rsidRPr="009D5B3B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02BF0" w:rsidRDefault="003C7AA7" w:rsidP="000220CD">
            <w:pPr>
              <w:spacing w:line="276" w:lineRule="auto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88F97D6" w14:textId="32938C3E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Jameson Dempsey</w:t>
            </w:r>
          </w:p>
          <w:p w14:paraId="47C0C6E1" w14:textId="0FE6962B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499A9348" w14:textId="77777777" w:rsidR="003C7AA7" w:rsidRDefault="003C7AA7" w:rsidP="000220CD">
            <w:pPr>
              <w:spacing w:line="276" w:lineRule="auto"/>
              <w:ind w:left="144" w:right="144"/>
              <w:rPr>
                <w:bCs/>
                <w:iCs/>
              </w:rPr>
            </w:pPr>
          </w:p>
          <w:p w14:paraId="4A11206D" w14:textId="6BECA17E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Zahid Islam</w:t>
            </w:r>
          </w:p>
          <w:p w14:paraId="0E15C553" w14:textId="4E440E74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743FBED1" w14:textId="77777777" w:rsidR="003C7AA7" w:rsidRDefault="003C7AA7" w:rsidP="000220CD">
            <w:pPr>
              <w:spacing w:line="276" w:lineRule="auto"/>
              <w:ind w:left="144" w:right="144"/>
              <w:rPr>
                <w:bCs/>
                <w:iCs/>
              </w:rPr>
            </w:pPr>
          </w:p>
          <w:p w14:paraId="4C884492" w14:textId="65BAE8C6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Brett Tarnutzer</w:t>
            </w:r>
          </w:p>
          <w:p w14:paraId="22BB7D91" w14:textId="57D46F92" w:rsidR="003C7AA7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3509BE9E" w14:textId="51E28B83" w:rsidR="00A55D29" w:rsidRDefault="00A55D29" w:rsidP="000220CD">
            <w:pPr>
              <w:spacing w:line="276" w:lineRule="auto"/>
              <w:ind w:left="144" w:right="144"/>
              <w:rPr>
                <w:bCs/>
                <w:iCs/>
              </w:rPr>
            </w:pPr>
          </w:p>
          <w:p w14:paraId="7B0F11CE" w14:textId="57D354B4" w:rsidR="00A55D29" w:rsidRDefault="00890050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Pascale Dumit</w:t>
            </w:r>
          </w:p>
          <w:p w14:paraId="4E1A4CF3" w14:textId="0BA3FECB" w:rsidR="00A55D29" w:rsidRDefault="00BE500C" w:rsidP="000220CD">
            <w:pPr>
              <w:spacing w:line="276" w:lineRule="auto"/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T-Mobile</w:t>
            </w:r>
          </w:p>
          <w:p w14:paraId="46FBE588" w14:textId="443CCB56" w:rsidR="000E1B60" w:rsidRPr="00A02BF0" w:rsidRDefault="000E1B60" w:rsidP="000220CD">
            <w:pPr>
              <w:spacing w:line="276" w:lineRule="auto"/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516300" w:rsidRDefault="003C7AA7" w:rsidP="000220CD">
            <w:pPr>
              <w:spacing w:line="276" w:lineRule="auto"/>
              <w:ind w:right="144"/>
              <w:rPr>
                <w:b/>
                <w:bCs/>
                <w:lang w:val="fr-FR"/>
              </w:rPr>
            </w:pPr>
          </w:p>
          <w:p w14:paraId="4EA817C2" w14:textId="53B8A2A2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r w:rsidRPr="00516300">
              <w:rPr>
                <w:bCs/>
                <w:lang w:val="fr-FR"/>
              </w:rPr>
              <w:t xml:space="preserve">Email:  </w:t>
            </w:r>
            <w:hyperlink r:id="rId8" w:history="1">
              <w:r w:rsidR="004E3698" w:rsidRPr="00516300">
                <w:rPr>
                  <w:rStyle w:val="Hyperlink"/>
                  <w:bCs/>
                  <w:lang w:val="fr-FR"/>
                </w:rPr>
                <w:t>Jameson.Dempsey@spacex.com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21A44059" w14:textId="77777777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</w:p>
          <w:p w14:paraId="35456C20" w14:textId="5F44446E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r w:rsidRPr="00516300">
              <w:rPr>
                <w:bCs/>
                <w:lang w:val="fr-FR"/>
              </w:rPr>
              <w:t xml:space="preserve">Email:  </w:t>
            </w:r>
            <w:hyperlink r:id="rId9" w:history="1">
              <w:r w:rsidR="004E3698" w:rsidRPr="00516300">
                <w:rPr>
                  <w:rStyle w:val="Hyperlink"/>
                  <w:bCs/>
                  <w:lang w:val="fr-FR"/>
                </w:rPr>
                <w:t>km.islam@spacex.com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4351E0A4" w14:textId="77777777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</w:p>
          <w:p w14:paraId="3723C553" w14:textId="0DCD21A7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r w:rsidRPr="00516300">
              <w:rPr>
                <w:bCs/>
                <w:lang w:val="fr-FR"/>
              </w:rPr>
              <w:t xml:space="preserve">Email:  </w:t>
            </w:r>
            <w:hyperlink r:id="rId10" w:history="1">
              <w:r w:rsidR="004E3698" w:rsidRPr="00516300">
                <w:rPr>
                  <w:rStyle w:val="Hyperlink"/>
                  <w:bCs/>
                  <w:lang w:val="fr-FR"/>
                </w:rPr>
                <w:t>brett.tarnutzer@spacex.com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  <w:r w:rsidRPr="00516300">
              <w:rPr>
                <w:bCs/>
                <w:lang w:val="fr-FR"/>
              </w:rPr>
              <w:br/>
              <w:t xml:space="preserve">Phone:  </w:t>
            </w:r>
          </w:p>
          <w:p w14:paraId="7255E182" w14:textId="77777777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</w:p>
          <w:p w14:paraId="63B928B1" w14:textId="78D9C596" w:rsidR="00E6155B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r w:rsidRPr="00516300">
              <w:rPr>
                <w:bCs/>
                <w:lang w:val="fr-FR"/>
              </w:rPr>
              <w:t xml:space="preserve">Email:  </w:t>
            </w:r>
            <w:hyperlink r:id="rId11" w:history="1">
              <w:r w:rsidR="004E3698" w:rsidRPr="00516300">
                <w:rPr>
                  <w:rStyle w:val="Hyperlink"/>
                  <w:bCs/>
                  <w:lang w:val="fr-FR"/>
                </w:rPr>
                <w:t>Pascale.Dumit@T-Mobile.com</w:t>
              </w:r>
            </w:hyperlink>
            <w:r w:rsidR="004E3698" w:rsidRPr="00516300">
              <w:rPr>
                <w:bCs/>
                <w:lang w:val="fr-FR"/>
              </w:rPr>
              <w:t xml:space="preserve"> </w:t>
            </w:r>
          </w:p>
          <w:p w14:paraId="3B41A754" w14:textId="497245C2" w:rsidR="00890050" w:rsidRPr="00516300" w:rsidRDefault="00E6155B" w:rsidP="000220CD">
            <w:pPr>
              <w:spacing w:line="276" w:lineRule="auto"/>
              <w:ind w:right="144"/>
              <w:rPr>
                <w:bCs/>
                <w:lang w:val="fr-FR"/>
              </w:rPr>
            </w:pPr>
            <w:r w:rsidRPr="00516300">
              <w:rPr>
                <w:bCs/>
                <w:lang w:val="fr-FR"/>
              </w:rPr>
              <w:t xml:space="preserve">Phone:  </w:t>
            </w:r>
          </w:p>
          <w:p w14:paraId="721BF191" w14:textId="53850DB2" w:rsidR="000E1B60" w:rsidRPr="00516300" w:rsidRDefault="000E1B60" w:rsidP="000220CD">
            <w:pPr>
              <w:spacing w:line="276" w:lineRule="auto"/>
              <w:ind w:right="144"/>
              <w:rPr>
                <w:bCs/>
                <w:lang w:val="fr-FR"/>
              </w:rPr>
            </w:pPr>
          </w:p>
        </w:tc>
      </w:tr>
      <w:tr w:rsidR="00FC1668" w:rsidRPr="00A02BF0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13A17B1" w14:textId="236CE6D6" w:rsidR="00FC1668" w:rsidRPr="009B3BB1" w:rsidRDefault="00FC1668" w:rsidP="000220CD">
            <w:pPr>
              <w:spacing w:after="120" w:line="276" w:lineRule="auto"/>
              <w:ind w:right="144"/>
              <w:rPr>
                <w:bCs/>
              </w:rPr>
            </w:pPr>
            <w:r w:rsidRPr="00A02BF0">
              <w:rPr>
                <w:b/>
              </w:rPr>
              <w:t>Purpose/Objective</w:t>
            </w:r>
            <w:r w:rsidR="00890050">
              <w:rPr>
                <w:b/>
              </w:rPr>
              <w:t xml:space="preserve">: </w:t>
            </w:r>
            <w:r w:rsidR="009B3BB1">
              <w:t xml:space="preserve"> </w:t>
            </w:r>
            <w:r w:rsidR="009B3BB1">
              <w:rPr>
                <w:bCs/>
              </w:rPr>
              <w:t>D</w:t>
            </w:r>
            <w:r w:rsidR="009B3BB1" w:rsidRPr="009B3BB1">
              <w:rPr>
                <w:bCs/>
              </w:rPr>
              <w:t>raft liaison statement</w:t>
            </w:r>
            <w:r w:rsidR="002C3188">
              <w:rPr>
                <w:bCs/>
              </w:rPr>
              <w:t>s</w:t>
            </w:r>
            <w:r w:rsidR="009B3BB1" w:rsidRPr="009B3BB1">
              <w:rPr>
                <w:bCs/>
              </w:rPr>
              <w:t xml:space="preserve"> to the contributing groups </w:t>
            </w:r>
            <w:r w:rsidR="00C90018">
              <w:rPr>
                <w:bCs/>
              </w:rPr>
              <w:t>for</w:t>
            </w:r>
            <w:r w:rsidR="009B3BB1">
              <w:rPr>
                <w:bCs/>
              </w:rPr>
              <w:t xml:space="preserve"> </w:t>
            </w:r>
            <w:r w:rsidR="00720313">
              <w:rPr>
                <w:bCs/>
              </w:rPr>
              <w:t xml:space="preserve">the technical and operational </w:t>
            </w:r>
            <w:r w:rsidR="009B3BB1">
              <w:rPr>
                <w:bCs/>
              </w:rPr>
              <w:t>characteristics</w:t>
            </w:r>
            <w:r w:rsidR="00720313">
              <w:rPr>
                <w:bCs/>
              </w:rPr>
              <w:t xml:space="preserve"> including </w:t>
            </w:r>
            <w:r w:rsidR="009B3BB1">
              <w:rPr>
                <w:bCs/>
              </w:rPr>
              <w:t>propagation models</w:t>
            </w:r>
            <w:r w:rsidR="00720313">
              <w:rPr>
                <w:bCs/>
              </w:rPr>
              <w:t xml:space="preserve">, as appropriate, for the </w:t>
            </w:r>
            <w:r w:rsidR="00720313">
              <w:rPr>
                <w:rFonts w:ascii="TimesNewRomanPSMT" w:eastAsiaTheme="minorHAnsi" w:hAnsi="TimesNewRomanPSMT" w:cs="TimesNewRomanPSMT"/>
                <w:sz w:val="23"/>
                <w:szCs w:val="23"/>
              </w:rPr>
              <w:t>sharing and compatibility</w:t>
            </w:r>
            <w:r w:rsidR="00720313">
              <w:rPr>
                <w:bCs/>
              </w:rPr>
              <w:t xml:space="preserve"> studies under</w:t>
            </w:r>
            <w:r w:rsidR="00720313" w:rsidRPr="009B3BB1">
              <w:rPr>
                <w:bCs/>
              </w:rPr>
              <w:t xml:space="preserve"> </w:t>
            </w:r>
            <w:r w:rsidR="00720313">
              <w:rPr>
                <w:bCs/>
              </w:rPr>
              <w:t xml:space="preserve">WRC-27 </w:t>
            </w:r>
            <w:r w:rsidR="00720313" w:rsidRPr="009B3BB1">
              <w:rPr>
                <w:bCs/>
              </w:rPr>
              <w:t>Agenda item 1.1</w:t>
            </w:r>
            <w:r w:rsidR="00720313">
              <w:rPr>
                <w:bCs/>
              </w:rPr>
              <w:t>3.</w:t>
            </w:r>
          </w:p>
          <w:p w14:paraId="1FB51BA2" w14:textId="7B9BC0A3" w:rsidR="00D5406F" w:rsidRPr="00A02BF0" w:rsidRDefault="00D5406F" w:rsidP="000220CD">
            <w:pPr>
              <w:spacing w:after="120" w:line="276" w:lineRule="auto"/>
              <w:ind w:right="144"/>
            </w:pPr>
          </w:p>
        </w:tc>
      </w:tr>
      <w:tr w:rsidR="00FC1668" w:rsidRPr="00A02BF0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5F31419" w14:textId="313782C6" w:rsidR="00FC1668" w:rsidRPr="001C61D3" w:rsidRDefault="00FC1668" w:rsidP="000220CD">
            <w:pPr>
              <w:spacing w:after="120" w:line="276" w:lineRule="auto"/>
              <w:ind w:right="144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D5406F">
              <w:rPr>
                <w:bCs/>
              </w:rPr>
              <w:t xml:space="preserve"> </w:t>
            </w:r>
            <w:r w:rsidR="009158BC">
              <w:rPr>
                <w:bCs/>
              </w:rPr>
              <w:t xml:space="preserve"> </w:t>
            </w:r>
            <w:r w:rsidR="007151AE">
              <w:rPr>
                <w:bCs/>
              </w:rPr>
              <w:t xml:space="preserve">The proposed </w:t>
            </w:r>
            <w:r w:rsidR="009B3BB1">
              <w:rPr>
                <w:bCs/>
              </w:rPr>
              <w:t>contribution contains proposed liaison statement</w:t>
            </w:r>
            <w:r w:rsidR="002C3188">
              <w:rPr>
                <w:bCs/>
              </w:rPr>
              <w:t>s</w:t>
            </w:r>
            <w:r w:rsidR="009B3BB1">
              <w:rPr>
                <w:bCs/>
              </w:rPr>
              <w:t xml:space="preserve"> to be sent to all contributing groups to </w:t>
            </w:r>
            <w:r w:rsidR="00C90018">
              <w:rPr>
                <w:bCs/>
              </w:rPr>
              <w:t xml:space="preserve">WRC-27 </w:t>
            </w:r>
            <w:r w:rsidR="009B3BB1">
              <w:rPr>
                <w:bCs/>
              </w:rPr>
              <w:t>A</w:t>
            </w:r>
            <w:r w:rsidR="00C90018">
              <w:rPr>
                <w:bCs/>
              </w:rPr>
              <w:t xml:space="preserve">genda </w:t>
            </w:r>
            <w:r w:rsidR="009B3BB1">
              <w:rPr>
                <w:bCs/>
              </w:rPr>
              <w:t>I</w:t>
            </w:r>
            <w:r w:rsidR="00C90018">
              <w:rPr>
                <w:bCs/>
              </w:rPr>
              <w:t>tem</w:t>
            </w:r>
            <w:r w:rsidR="009B3BB1">
              <w:rPr>
                <w:bCs/>
              </w:rPr>
              <w:t xml:space="preserve"> 1.13</w:t>
            </w:r>
            <w:r w:rsidR="00C90018">
              <w:rPr>
                <w:bCs/>
              </w:rPr>
              <w:t>.</w:t>
            </w:r>
          </w:p>
        </w:tc>
      </w:tr>
    </w:tbl>
    <w:p w14:paraId="5248DEC2" w14:textId="35A4F1D2" w:rsidR="00FD6737" w:rsidRDefault="00FD6737" w:rsidP="000220CD">
      <w:pPr>
        <w:spacing w:line="276" w:lineRule="auto"/>
        <w:rPr>
          <w:lang w:eastAsia="zh-CN"/>
        </w:rPr>
      </w:pPr>
      <w:bookmarkStart w:id="0" w:name="_Hlk83738116"/>
      <w:bookmarkEnd w:id="0"/>
    </w:p>
    <w:p w14:paraId="13DDDB9C" w14:textId="77777777" w:rsidR="00FD6737" w:rsidRDefault="00FD6737" w:rsidP="000220CD">
      <w:pPr>
        <w:spacing w:after="160" w:line="276" w:lineRule="auto"/>
        <w:rPr>
          <w:lang w:eastAsia="zh-CN"/>
        </w:rPr>
      </w:pPr>
      <w:r>
        <w:rPr>
          <w:lang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FD6737" w:rsidRPr="00207543" w14:paraId="6904A5B6" w14:textId="77777777" w:rsidTr="009C6721">
        <w:trPr>
          <w:cantSplit/>
        </w:trPr>
        <w:tc>
          <w:tcPr>
            <w:tcW w:w="6487" w:type="dxa"/>
            <w:vAlign w:val="center"/>
          </w:tcPr>
          <w:p w14:paraId="413EACBD" w14:textId="77777777" w:rsidR="00FD6737" w:rsidRPr="00207543" w:rsidRDefault="00FD6737" w:rsidP="000220CD">
            <w:pPr>
              <w:shd w:val="solid" w:color="FFFFFF" w:fill="FFFFFF"/>
              <w:spacing w:line="276" w:lineRule="auto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207543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1C75A9ED" w14:textId="77777777" w:rsidR="00FD6737" w:rsidRPr="00207543" w:rsidRDefault="00FD6737" w:rsidP="000220CD">
            <w:pPr>
              <w:shd w:val="solid" w:color="FFFFFF" w:fill="FFFFFF"/>
              <w:spacing w:line="276" w:lineRule="auto"/>
            </w:pPr>
            <w:bookmarkStart w:id="1" w:name="ditulogo"/>
            <w:bookmarkEnd w:id="1"/>
            <w:r w:rsidRPr="00817E95">
              <w:rPr>
                <w:noProof/>
              </w:rPr>
              <w:drawing>
                <wp:inline distT="0" distB="0" distL="0" distR="0" wp14:anchorId="3C9F4F55" wp14:editId="290370F8">
                  <wp:extent cx="758825" cy="758825"/>
                  <wp:effectExtent l="0" t="0" r="0" b="0"/>
                  <wp:docPr id="1" name="Picture 1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737" w:rsidRPr="00207543" w14:paraId="011E5B4A" w14:textId="77777777" w:rsidTr="009C6721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256354B" w14:textId="77777777" w:rsidR="00FD6737" w:rsidRPr="00207543" w:rsidRDefault="00FD6737" w:rsidP="000220CD">
            <w:pPr>
              <w:shd w:val="solid" w:color="FFFFFF" w:fill="FFFFFF"/>
              <w:spacing w:after="48" w:line="276" w:lineRule="auto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04779F3" w14:textId="77777777" w:rsidR="00FD6737" w:rsidRPr="00207543" w:rsidRDefault="00FD6737" w:rsidP="000220CD">
            <w:pPr>
              <w:shd w:val="solid" w:color="FFFFFF" w:fill="FFFFFF"/>
              <w:spacing w:after="48" w:line="276" w:lineRule="auto"/>
              <w:rPr>
                <w:sz w:val="22"/>
                <w:szCs w:val="22"/>
              </w:rPr>
            </w:pPr>
          </w:p>
        </w:tc>
      </w:tr>
      <w:tr w:rsidR="00FD6737" w:rsidRPr="00207543" w14:paraId="42531B09" w14:textId="77777777" w:rsidTr="009C6721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4A0CAAD" w14:textId="77777777" w:rsidR="00FD6737" w:rsidRPr="00207543" w:rsidRDefault="00FD6737" w:rsidP="000220CD">
            <w:pPr>
              <w:shd w:val="solid" w:color="FFFFFF" w:fill="FFFFFF"/>
              <w:spacing w:after="48" w:line="276" w:lineRule="auto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78C0972" w14:textId="77777777" w:rsidR="00FD6737" w:rsidRPr="00207543" w:rsidRDefault="00FD6737" w:rsidP="000220CD">
            <w:pPr>
              <w:shd w:val="solid" w:color="FFFFFF" w:fill="FFFFFF"/>
              <w:spacing w:after="48" w:line="276" w:lineRule="auto"/>
            </w:pPr>
          </w:p>
        </w:tc>
      </w:tr>
      <w:tr w:rsidR="00FD6737" w:rsidRPr="00207543" w14:paraId="40D17A61" w14:textId="77777777" w:rsidTr="009C6721">
        <w:trPr>
          <w:cantSplit/>
        </w:trPr>
        <w:tc>
          <w:tcPr>
            <w:tcW w:w="6487" w:type="dxa"/>
            <w:vMerge w:val="restart"/>
          </w:tcPr>
          <w:p w14:paraId="094100CD" w14:textId="77777777" w:rsidR="00FD6737" w:rsidRDefault="00FD6737" w:rsidP="000220CD">
            <w:pPr>
              <w:spacing w:line="276" w:lineRule="auto"/>
              <w:rPr>
                <w:lang w:val="fr-FR"/>
              </w:rPr>
            </w:pPr>
            <w:bookmarkStart w:id="2" w:name="dnum" w:colFirst="1" w:colLast="1"/>
            <w:r w:rsidRPr="00207543">
              <w:rPr>
                <w:rFonts w:ascii="Verdana" w:hAnsi="Verdana"/>
                <w:sz w:val="20"/>
              </w:rPr>
              <w:t>Source:</w:t>
            </w:r>
            <w:r w:rsidRPr="00207543">
              <w:rPr>
                <w:rFonts w:ascii="Verdana" w:hAnsi="Verdana"/>
                <w:sz w:val="20"/>
              </w:rPr>
              <w:tab/>
            </w:r>
            <w:r>
              <w:rPr>
                <w:lang w:val="fr-FR"/>
              </w:rPr>
              <w:t xml:space="preserve"> -</w:t>
            </w:r>
          </w:p>
          <w:p w14:paraId="1DC87012" w14:textId="77777777" w:rsidR="00FD6737" w:rsidRPr="00207543" w:rsidRDefault="00FD6737" w:rsidP="000220CD">
            <w:pPr>
              <w:shd w:val="solid" w:color="FFFFFF" w:fill="FFFFFF"/>
              <w:spacing w:after="240" w:line="276" w:lineRule="auto"/>
              <w:ind w:left="1134" w:hanging="1134"/>
              <w:rPr>
                <w:rFonts w:ascii="Verdana" w:hAnsi="Verdana"/>
                <w:sz w:val="20"/>
              </w:rPr>
            </w:pPr>
          </w:p>
          <w:p w14:paraId="2D8033D6" w14:textId="4044A0AF" w:rsidR="00FD6737" w:rsidRDefault="00FD6737" w:rsidP="000220CD">
            <w:pPr>
              <w:shd w:val="solid" w:color="FFFFFF" w:fill="FFFFFF"/>
              <w:spacing w:after="240" w:line="276" w:lineRule="auto"/>
              <w:ind w:left="1134" w:hanging="1134"/>
              <w:rPr>
                <w:rFonts w:ascii="Verdana" w:hAnsi="Verdana"/>
                <w:b/>
                <w:sz w:val="20"/>
              </w:rPr>
            </w:pPr>
            <w:r w:rsidRPr="00207543">
              <w:rPr>
                <w:rFonts w:ascii="Verdana" w:hAnsi="Verdana"/>
                <w:sz w:val="20"/>
              </w:rPr>
              <w:t>Subject:</w:t>
            </w:r>
            <w:r w:rsidRPr="00207543">
              <w:rPr>
                <w:rFonts w:ascii="Verdana" w:hAnsi="Verdana"/>
                <w:sz w:val="20"/>
              </w:rPr>
              <w:tab/>
            </w:r>
            <w:r w:rsidRPr="00B24DDA">
              <w:rPr>
                <w:rFonts w:ascii="Verdana" w:hAnsi="Verdana"/>
                <w:sz w:val="20"/>
                <w:lang w:val="fr-FR"/>
              </w:rPr>
              <w:t xml:space="preserve"> WRC-27 agenda item 1.</w:t>
            </w:r>
            <w:r>
              <w:rPr>
                <w:rFonts w:ascii="Verdana" w:hAnsi="Verdana"/>
                <w:sz w:val="20"/>
                <w:lang w:val="fr-FR"/>
              </w:rPr>
              <w:t>13</w:t>
            </w:r>
          </w:p>
          <w:p w14:paraId="2A5175A8" w14:textId="77777777" w:rsidR="00FD6737" w:rsidRPr="00207543" w:rsidRDefault="00FD6737" w:rsidP="000220CD">
            <w:pPr>
              <w:shd w:val="solid" w:color="FFFFFF" w:fill="FFFFFF"/>
              <w:spacing w:after="240" w:line="276" w:lineRule="auto"/>
              <w:ind w:left="1134" w:hanging="1134"/>
              <w:rPr>
                <w:rFonts w:ascii="Verdana" w:hAnsi="Verdana"/>
                <w:sz w:val="20"/>
              </w:rPr>
            </w:pPr>
          </w:p>
        </w:tc>
        <w:tc>
          <w:tcPr>
            <w:tcW w:w="3402" w:type="dxa"/>
          </w:tcPr>
          <w:p w14:paraId="121B6A80" w14:textId="734A8D18" w:rsidR="00FD6737" w:rsidRPr="00207543" w:rsidRDefault="00FD6737" w:rsidP="000220CD">
            <w:pPr>
              <w:shd w:val="solid" w:color="FFFFFF" w:fill="FFFFFF"/>
              <w:spacing w:line="276" w:lineRule="auto"/>
              <w:rPr>
                <w:rFonts w:ascii="Verdana" w:hAnsi="Verdana"/>
                <w:sz w:val="20"/>
                <w:lang w:eastAsia="zh-CN"/>
              </w:rPr>
            </w:pPr>
            <w:r w:rsidRPr="00A653CE">
              <w:rPr>
                <w:rFonts w:ascii="Verdana" w:hAnsi="Verdana"/>
                <w:b/>
                <w:sz w:val="20"/>
                <w:lang w:eastAsia="zh-CN"/>
              </w:rPr>
              <w:t>Document 4A/</w:t>
            </w:r>
            <w:r w:rsidRPr="00004FFB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TBD</w:t>
            </w:r>
          </w:p>
        </w:tc>
      </w:tr>
      <w:tr w:rsidR="00FD6737" w:rsidRPr="00207543" w14:paraId="298F2C1D" w14:textId="77777777" w:rsidTr="009C6721">
        <w:trPr>
          <w:cantSplit/>
        </w:trPr>
        <w:tc>
          <w:tcPr>
            <w:tcW w:w="6487" w:type="dxa"/>
            <w:vMerge/>
          </w:tcPr>
          <w:p w14:paraId="3F50B8D3" w14:textId="77777777" w:rsidR="00FD6737" w:rsidRPr="00207543" w:rsidRDefault="00FD6737" w:rsidP="000220CD">
            <w:pPr>
              <w:spacing w:before="60" w:line="276" w:lineRule="auto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16CF4B79" w14:textId="29C2388C" w:rsidR="00FD6737" w:rsidRPr="00207543" w:rsidRDefault="00FD6737" w:rsidP="000220CD">
            <w:pPr>
              <w:shd w:val="solid" w:color="FFFFFF" w:fill="FFFFFF"/>
              <w:spacing w:line="276" w:lineRule="auto"/>
              <w:rPr>
                <w:rFonts w:ascii="Verdana" w:hAnsi="Verdana"/>
                <w:sz w:val="20"/>
                <w:lang w:eastAsia="zh-CN"/>
              </w:rPr>
            </w:pPr>
            <w:r w:rsidRPr="00004FFB">
              <w:rPr>
                <w:rFonts w:ascii="Verdana" w:hAnsi="Verdana"/>
                <w:b/>
                <w:sz w:val="20"/>
                <w:highlight w:val="yellow"/>
                <w:lang w:eastAsia="zh-CN"/>
              </w:rPr>
              <w:t>TBD</w:t>
            </w:r>
            <w:r>
              <w:rPr>
                <w:rFonts w:ascii="Verdana" w:hAnsi="Verdana"/>
                <w:b/>
                <w:sz w:val="20"/>
                <w:lang w:eastAsia="zh-CN"/>
              </w:rPr>
              <w:t xml:space="preserve"> May 2024</w:t>
            </w:r>
          </w:p>
        </w:tc>
      </w:tr>
      <w:tr w:rsidR="00FD6737" w:rsidRPr="00207543" w14:paraId="0B9F59EC" w14:textId="77777777" w:rsidTr="009C6721">
        <w:trPr>
          <w:cantSplit/>
        </w:trPr>
        <w:tc>
          <w:tcPr>
            <w:tcW w:w="6487" w:type="dxa"/>
            <w:vMerge/>
          </w:tcPr>
          <w:p w14:paraId="749C0F20" w14:textId="77777777" w:rsidR="00FD6737" w:rsidRPr="00207543" w:rsidRDefault="00FD6737" w:rsidP="000220CD">
            <w:pPr>
              <w:spacing w:before="60" w:line="276" w:lineRule="auto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21FD407A" w14:textId="70DF3F46" w:rsidR="00FD6737" w:rsidRPr="00207543" w:rsidRDefault="00FD6737" w:rsidP="000220CD">
            <w:pPr>
              <w:shd w:val="solid" w:color="FFFFFF" w:fill="FFFFFF"/>
              <w:spacing w:line="276" w:lineRule="auto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bookmarkEnd w:id="4"/>
      <w:tr w:rsidR="00FD6737" w14:paraId="48C66418" w14:textId="77777777" w:rsidTr="00FD673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889" w:type="dxa"/>
            <w:gridSpan w:val="2"/>
            <w:hideMark/>
          </w:tcPr>
          <w:p w14:paraId="7B495ECA" w14:textId="77777777" w:rsidR="00FD6737" w:rsidRDefault="00FD6737" w:rsidP="000220CD">
            <w:pPr>
              <w:pStyle w:val="Source"/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FD6737" w14:paraId="14A12D4C" w14:textId="77777777" w:rsidTr="00FD673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889" w:type="dxa"/>
            <w:gridSpan w:val="2"/>
            <w:hideMark/>
          </w:tcPr>
          <w:p w14:paraId="7DFAB82B" w14:textId="28CEDFD0" w:rsidR="00FD6737" w:rsidRDefault="00FD6737" w:rsidP="000220CD">
            <w:pPr>
              <w:pStyle w:val="Title1"/>
              <w:spacing w:before="360" w:line="276" w:lineRule="auto"/>
              <w:rPr>
                <w:lang w:eastAsia="zh-CN"/>
              </w:rPr>
            </w:pPr>
            <w:r>
              <w:rPr>
                <w:lang w:eastAsia="zh-CN"/>
              </w:rPr>
              <w:t>Draft LIAISON STATEMENT</w:t>
            </w:r>
            <w:r w:rsidR="002C318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TO WORKING PARTies </w:t>
            </w:r>
            <w:r w:rsidR="00CA3FA9">
              <w:rPr>
                <w:lang w:eastAsia="zh-CN"/>
              </w:rPr>
              <w:t xml:space="preserve">3L, 3M, </w:t>
            </w:r>
            <w:r>
              <w:rPr>
                <w:lang w:eastAsia="zh-CN"/>
              </w:rPr>
              <w:t>4A, 4B, 5A, 5B, 5C, 5D, 6A, 7B, 7C</w:t>
            </w:r>
          </w:p>
          <w:tbl>
            <w:tblPr>
              <w:tblpPr w:leftFromText="180" w:rightFromText="180" w:horzAnchor="margin" w:tblpY="-687"/>
              <w:tblW w:w="9885" w:type="dxa"/>
              <w:tblLayout w:type="fixed"/>
              <w:tblLook w:val="04A0" w:firstRow="1" w:lastRow="0" w:firstColumn="1" w:lastColumn="0" w:noHBand="0" w:noVBand="1"/>
            </w:tblPr>
            <w:tblGrid>
              <w:gridCol w:w="9885"/>
            </w:tblGrid>
            <w:tr w:rsidR="00FD6737" w14:paraId="1F339B4C" w14:textId="77777777" w:rsidTr="009C6721">
              <w:trPr>
                <w:cantSplit/>
              </w:trPr>
              <w:tc>
                <w:tcPr>
                  <w:tcW w:w="9889" w:type="dxa"/>
                  <w:hideMark/>
                </w:tcPr>
                <w:p w14:paraId="16784674" w14:textId="77777777" w:rsidR="00FD6737" w:rsidRDefault="00FD6737" w:rsidP="000220CD">
                  <w:pPr>
                    <w:pStyle w:val="Annextitle"/>
                    <w:spacing w:before="200" w:after="0" w:line="276" w:lineRule="auto"/>
                    <w:rPr>
                      <w:lang w:eastAsia="zh-CN"/>
                    </w:rPr>
                  </w:pPr>
                </w:p>
              </w:tc>
            </w:tr>
          </w:tbl>
          <w:p w14:paraId="19D96D35" w14:textId="008D3A94" w:rsidR="00FD6737" w:rsidRPr="00D63BE4" w:rsidRDefault="00FD6737" w:rsidP="000220CD">
            <w:pPr>
              <w:spacing w:line="276" w:lineRule="auto"/>
              <w:jc w:val="center"/>
              <w:rPr>
                <w:b/>
                <w:bCs/>
                <w:sz w:val="32"/>
                <w:lang w:eastAsia="zh-CN"/>
              </w:rPr>
            </w:pPr>
            <w:r w:rsidRPr="00D63BE4">
              <w:rPr>
                <w:b/>
                <w:bCs/>
                <w:sz w:val="32"/>
                <w:lang w:eastAsia="zh-CN"/>
              </w:rPr>
              <w:t>WRC-2</w:t>
            </w:r>
            <w:r>
              <w:rPr>
                <w:b/>
                <w:bCs/>
                <w:sz w:val="32"/>
                <w:lang w:eastAsia="zh-CN"/>
              </w:rPr>
              <w:t>7</w:t>
            </w:r>
            <w:r w:rsidRPr="00D63BE4">
              <w:rPr>
                <w:b/>
                <w:bCs/>
                <w:sz w:val="32"/>
                <w:lang w:eastAsia="zh-CN"/>
              </w:rPr>
              <w:t xml:space="preserve"> agenda item 1</w:t>
            </w:r>
            <w:r>
              <w:rPr>
                <w:b/>
                <w:bCs/>
                <w:sz w:val="32"/>
                <w:lang w:eastAsia="zh-CN"/>
              </w:rPr>
              <w:t>.13</w:t>
            </w:r>
          </w:p>
          <w:p w14:paraId="453F3F61" w14:textId="77777777" w:rsidR="00FD6737" w:rsidRPr="00D63BE4" w:rsidRDefault="00FD6737" w:rsidP="000220CD">
            <w:pPr>
              <w:spacing w:line="276" w:lineRule="auto"/>
              <w:rPr>
                <w:lang w:eastAsia="zh-CN"/>
              </w:rPr>
            </w:pPr>
          </w:p>
          <w:p w14:paraId="266F3DC3" w14:textId="77777777" w:rsidR="00FD6737" w:rsidRPr="00C27BF0" w:rsidRDefault="00FD6737" w:rsidP="000220CD">
            <w:pPr>
              <w:spacing w:line="276" w:lineRule="auto"/>
              <w:rPr>
                <w:lang w:eastAsia="zh-CN"/>
              </w:rPr>
            </w:pPr>
          </w:p>
        </w:tc>
      </w:tr>
    </w:tbl>
    <w:p w14:paraId="06536CB8" w14:textId="14269FD8" w:rsidR="00FD6737" w:rsidRDefault="00FD6737" w:rsidP="000220CD">
      <w:pPr>
        <w:pStyle w:val="AnnexNo"/>
        <w:tabs>
          <w:tab w:val="clear" w:pos="1134"/>
          <w:tab w:val="clear" w:pos="1871"/>
          <w:tab w:val="clear" w:pos="2268"/>
          <w:tab w:val="left" w:pos="5480"/>
        </w:tabs>
        <w:spacing w:line="276" w:lineRule="auto"/>
        <w:jc w:val="left"/>
        <w:rPr>
          <w:lang w:val="en-US"/>
        </w:rPr>
      </w:pPr>
      <w:r>
        <w:rPr>
          <w:caps w:val="0"/>
          <w:lang w:val="en-US"/>
        </w:rPr>
        <w:t>Attachment</w:t>
      </w:r>
      <w:r>
        <w:rPr>
          <w:lang w:val="en-US"/>
        </w:rPr>
        <w:t xml:space="preserve">: </w:t>
      </w:r>
      <w:r w:rsidR="002C3188">
        <w:rPr>
          <w:lang w:val="en-US"/>
        </w:rPr>
        <w:t>3</w:t>
      </w:r>
    </w:p>
    <w:p w14:paraId="497E737C" w14:textId="77777777" w:rsidR="00FD6737" w:rsidRDefault="00FD6737" w:rsidP="000220CD">
      <w:pPr>
        <w:spacing w:line="276" w:lineRule="auto"/>
      </w:pPr>
      <w:r>
        <w:br w:type="page"/>
      </w:r>
    </w:p>
    <w:p w14:paraId="13212F12" w14:textId="793CCF6A" w:rsidR="00FD6737" w:rsidRPr="00FD6737" w:rsidRDefault="00FD6737" w:rsidP="000220CD">
      <w:pPr>
        <w:spacing w:line="276" w:lineRule="auto"/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1</w:t>
      </w:r>
    </w:p>
    <w:p w14:paraId="7B1782E7" w14:textId="77777777" w:rsidR="00FD6737" w:rsidRDefault="00FD6737" w:rsidP="000220CD">
      <w:pPr>
        <w:spacing w:line="276" w:lineRule="auto"/>
      </w:pPr>
    </w:p>
    <w:p w14:paraId="5005CF0E" w14:textId="77777777" w:rsidR="00FD6737" w:rsidRDefault="00FD6737" w:rsidP="000220CD">
      <w:pPr>
        <w:spacing w:line="276" w:lineRule="auto"/>
      </w:pPr>
    </w:p>
    <w:p w14:paraId="595AA55F" w14:textId="77777777" w:rsidR="00FD6737" w:rsidRDefault="00FD6737" w:rsidP="000220CD">
      <w:pPr>
        <w:pStyle w:val="Title1"/>
        <w:spacing w:before="360" w:line="276" w:lineRule="auto"/>
        <w:rPr>
          <w:lang w:eastAsia="zh-CN"/>
        </w:rPr>
      </w:pPr>
      <w:r>
        <w:rPr>
          <w:lang w:eastAsia="zh-CN"/>
        </w:rPr>
        <w:t>Draft LIAISON STATEMENT TO WORKING PARTies 4A, 4B, 5A, 5B, 5C, 5D, 6A, 7B, 7C</w:t>
      </w:r>
    </w:p>
    <w:p w14:paraId="35D8D330" w14:textId="627581EC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5A2A9773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2F010DC4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3A5D3D90" w14:textId="68280B11" w:rsidR="00FD6737" w:rsidRPr="00FD6737" w:rsidRDefault="00FD6737" w:rsidP="000E27F2">
      <w:pPr>
        <w:spacing w:before="240"/>
        <w:jc w:val="both"/>
        <w:rPr>
          <w:b/>
          <w:bCs/>
          <w:lang w:eastAsia="zh-CN"/>
        </w:rPr>
      </w:pPr>
      <w:r>
        <w:rPr>
          <w:lang w:eastAsia="zh-CN"/>
        </w:rPr>
        <w:t xml:space="preserve">Agenda item 1.13 </w:t>
      </w:r>
      <w:r w:rsidRPr="00FD6737">
        <w:rPr>
          <w:lang w:eastAsia="zh-CN"/>
        </w:rPr>
        <w:t>calls for studies on possible new allocations to the mobile-satellite service for direct connectivity between space stations and International Mobile Telecommunications (IMT) user equipment to complement terrestrial IMT network coverage.</w:t>
      </w:r>
    </w:p>
    <w:p w14:paraId="72293274" w14:textId="452F53C1" w:rsidR="00FA762A" w:rsidRDefault="00FD6737" w:rsidP="000E27F2">
      <w:pPr>
        <w:spacing w:before="100"/>
        <w:jc w:val="both"/>
      </w:pPr>
      <w:r>
        <w:t>W</w:t>
      </w:r>
      <w:r w:rsidR="00C7580E">
        <w:t xml:space="preserve">orking </w:t>
      </w:r>
      <w:r>
        <w:t>P</w:t>
      </w:r>
      <w:r w:rsidR="00C7580E">
        <w:t>arty</w:t>
      </w:r>
      <w:r>
        <w:t xml:space="preserve"> 4C</w:t>
      </w:r>
      <w:r w:rsidR="00496481">
        <w:t xml:space="preserve"> is looking at conducting sharing and compatibility studies in </w:t>
      </w:r>
      <w:r w:rsidR="00E577BA">
        <w:t>band</w:t>
      </w:r>
      <w:r w:rsidR="00552BBC">
        <w:t>s</w:t>
      </w:r>
      <w:r w:rsidR="00E577BA">
        <w:t xml:space="preserve"> between 694</w:t>
      </w:r>
      <w:r w:rsidR="000220CD">
        <w:t xml:space="preserve"> - </w:t>
      </w:r>
      <w:r w:rsidR="00E577BA">
        <w:t>2</w:t>
      </w:r>
      <w:r w:rsidR="00552BBC">
        <w:t xml:space="preserve"> </w:t>
      </w:r>
      <w:r w:rsidR="00E577BA">
        <w:t xml:space="preserve">700 MHz identified for </w:t>
      </w:r>
      <w:r w:rsidR="00496481">
        <w:t>IMT</w:t>
      </w:r>
      <w:r w:rsidR="00143510">
        <w:t xml:space="preserve"> </w:t>
      </w:r>
      <w:r w:rsidR="00FA762A">
        <w:t>in the Radio Regulations and</w:t>
      </w:r>
      <w:r w:rsidR="004B4039">
        <w:t xml:space="preserve"> </w:t>
      </w:r>
      <w:r w:rsidR="00211F3C">
        <w:t xml:space="preserve">reflected in </w:t>
      </w:r>
      <w:r w:rsidR="00552BBC">
        <w:t xml:space="preserve">Recommendation </w:t>
      </w:r>
      <w:r w:rsidR="00496481">
        <w:t>ITU-R M.1036.</w:t>
      </w:r>
      <w:r>
        <w:t xml:space="preserve"> </w:t>
      </w:r>
    </w:p>
    <w:p w14:paraId="260F943B" w14:textId="6FC94DBC" w:rsidR="00FD6737" w:rsidRDefault="00496481" w:rsidP="000E27F2">
      <w:pPr>
        <w:spacing w:before="100"/>
        <w:jc w:val="both"/>
      </w:pPr>
      <w:r>
        <w:t>Therefore</w:t>
      </w:r>
      <w:r w:rsidR="00C609F1">
        <w:t>,</w:t>
      </w:r>
      <w:r w:rsidR="00FA762A">
        <w:t xml:space="preserve"> </w:t>
      </w:r>
      <w:r w:rsidR="00FD6737">
        <w:t xml:space="preserve">the contributing Working Parties </w:t>
      </w:r>
      <w:r w:rsidR="00C609F1">
        <w:t xml:space="preserve">identified by CPM 27-1 </w:t>
      </w:r>
      <w:r w:rsidR="00FD6737">
        <w:t>are requested to provide relevant information, including technical and operational characteristics and protection criteria for the respective services allocated in, or adjacent to, the</w:t>
      </w:r>
      <w:r>
        <w:t xml:space="preserve">se </w:t>
      </w:r>
      <w:r w:rsidR="00FD6737">
        <w:t>frequency bands</w:t>
      </w:r>
      <w:r w:rsidR="00552BBC">
        <w:t xml:space="preserve"> identified for IMT</w:t>
      </w:r>
      <w:r w:rsidR="00FD6737">
        <w:t>.</w:t>
      </w:r>
    </w:p>
    <w:p w14:paraId="3EB669E2" w14:textId="5AAFC58A" w:rsidR="00FD6737" w:rsidRDefault="00FD6737" w:rsidP="000E27F2">
      <w:pPr>
        <w:spacing w:before="100" w:after="120"/>
        <w:jc w:val="both"/>
      </w:pPr>
      <w:r>
        <w:t>W</w:t>
      </w:r>
      <w:r w:rsidR="00C7580E">
        <w:t xml:space="preserve">orking </w:t>
      </w:r>
      <w:r>
        <w:t>P</w:t>
      </w:r>
      <w:r w:rsidR="00C7580E">
        <w:t>arty</w:t>
      </w:r>
      <w:r>
        <w:t xml:space="preserve"> 4C will keep all the contributing Working Parties informed of developments regarding this agenda item.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FD6737" w14:paraId="16BE9739" w14:textId="77777777" w:rsidTr="009C6721">
        <w:tc>
          <w:tcPr>
            <w:tcW w:w="9360" w:type="dxa"/>
            <w:gridSpan w:val="2"/>
            <w:hideMark/>
          </w:tcPr>
          <w:p w14:paraId="7708E3C2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</w:p>
          <w:p w14:paraId="2B166F75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FD6737" w14:paraId="57889EEB" w14:textId="77777777" w:rsidTr="009C6721">
        <w:tc>
          <w:tcPr>
            <w:tcW w:w="9360" w:type="dxa"/>
            <w:gridSpan w:val="2"/>
            <w:hideMark/>
          </w:tcPr>
          <w:p w14:paraId="28BC36A2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FD6737" w14:paraId="62516715" w14:textId="77777777" w:rsidTr="009C6721">
        <w:tc>
          <w:tcPr>
            <w:tcW w:w="4617" w:type="dxa"/>
            <w:hideMark/>
          </w:tcPr>
          <w:p w14:paraId="2F4594CF" w14:textId="77777777" w:rsidR="00FD6737" w:rsidRDefault="00FD6737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1B6A9135" w14:textId="77777777" w:rsidR="00FD6737" w:rsidRDefault="00FD6737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  <w:tr w:rsidR="00FD6737" w14:paraId="16B4360B" w14:textId="77777777" w:rsidTr="009C6721">
        <w:tc>
          <w:tcPr>
            <w:tcW w:w="4617" w:type="dxa"/>
          </w:tcPr>
          <w:p w14:paraId="67EC7FBF" w14:textId="77777777" w:rsidR="00FD6737" w:rsidRDefault="00FD6737" w:rsidP="000220CD">
            <w:pPr>
              <w:spacing w:before="80" w:line="276" w:lineRule="auto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4743" w:type="dxa"/>
          </w:tcPr>
          <w:p w14:paraId="76EDAA89" w14:textId="77777777" w:rsidR="00FD6737" w:rsidRDefault="00FD6737" w:rsidP="000220CD">
            <w:pPr>
              <w:spacing w:before="80" w:line="276" w:lineRule="auto"/>
              <w:jc w:val="both"/>
              <w:rPr>
                <w:b/>
                <w:lang w:eastAsia="zh-CN"/>
              </w:rPr>
            </w:pPr>
          </w:p>
        </w:tc>
      </w:tr>
    </w:tbl>
    <w:p w14:paraId="1A8A099B" w14:textId="77777777" w:rsidR="00FD6737" w:rsidRDefault="00FD6737" w:rsidP="000220CD">
      <w:pPr>
        <w:spacing w:line="276" w:lineRule="auto"/>
        <w:jc w:val="center"/>
      </w:pPr>
    </w:p>
    <w:p w14:paraId="3905FC18" w14:textId="184A7489" w:rsidR="00FD6737" w:rsidRDefault="00FD6737" w:rsidP="000220CD">
      <w:pPr>
        <w:spacing w:after="16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1024160B" w14:textId="2CCBBE4E" w:rsidR="00FD6737" w:rsidRPr="00FD6737" w:rsidRDefault="00FD6737" w:rsidP="000220CD">
      <w:pPr>
        <w:spacing w:line="276" w:lineRule="auto"/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2</w:t>
      </w:r>
    </w:p>
    <w:p w14:paraId="536E5599" w14:textId="77777777" w:rsidR="00FD6737" w:rsidRDefault="00FD6737" w:rsidP="000220CD">
      <w:pPr>
        <w:spacing w:line="276" w:lineRule="auto"/>
      </w:pPr>
    </w:p>
    <w:p w14:paraId="4AD6B1DD" w14:textId="77777777" w:rsidR="00FD6737" w:rsidRDefault="00FD6737" w:rsidP="000220CD">
      <w:pPr>
        <w:spacing w:line="276" w:lineRule="auto"/>
      </w:pPr>
    </w:p>
    <w:p w14:paraId="2972389D" w14:textId="7AA398D2" w:rsidR="00FD6737" w:rsidRDefault="00FD6737" w:rsidP="000220CD">
      <w:pPr>
        <w:pStyle w:val="Title1"/>
        <w:spacing w:before="360" w:line="276" w:lineRule="auto"/>
        <w:rPr>
          <w:lang w:eastAsia="zh-CN"/>
        </w:rPr>
      </w:pPr>
      <w:r>
        <w:rPr>
          <w:lang w:eastAsia="zh-CN"/>
        </w:rPr>
        <w:t>Draft LIAISON STATEMENT TO WORKING PARTies 3L, 3M</w:t>
      </w:r>
    </w:p>
    <w:p w14:paraId="1DF2A3E6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00865F43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3E01435D" w14:textId="77777777" w:rsidR="00FD6737" w:rsidRDefault="00FD6737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51821F33" w14:textId="51EFAF6F" w:rsidR="00FD6737" w:rsidRDefault="00FD6737" w:rsidP="000E27F2">
      <w:pPr>
        <w:spacing w:before="240"/>
        <w:jc w:val="both"/>
        <w:rPr>
          <w:lang w:eastAsia="zh-CN"/>
        </w:rPr>
      </w:pPr>
      <w:r>
        <w:rPr>
          <w:lang w:eastAsia="zh-CN"/>
        </w:rPr>
        <w:t xml:space="preserve">Agenda item 1.13 </w:t>
      </w:r>
      <w:r w:rsidRPr="00FD6737">
        <w:rPr>
          <w:lang w:eastAsia="zh-CN"/>
        </w:rPr>
        <w:t>calls for studies on possible new allocations to the mobile-satellite service for direct connectivity between space stations and International Mobile Telecommunications (IMT) user equipment to complement terrestrial IMT network coverage.</w:t>
      </w:r>
      <w:r w:rsidR="005E1F6A">
        <w:rPr>
          <w:lang w:eastAsia="zh-CN"/>
        </w:rPr>
        <w:t xml:space="preserve"> </w:t>
      </w:r>
    </w:p>
    <w:p w14:paraId="03D6E9D4" w14:textId="5D7B0DC2" w:rsidR="001D05AD" w:rsidRDefault="000323F0" w:rsidP="000E27F2">
      <w:pPr>
        <w:spacing w:before="100"/>
        <w:jc w:val="both"/>
        <w:rPr>
          <w:lang w:eastAsia="zh-CN"/>
        </w:rPr>
      </w:pPr>
      <w:r>
        <w:t>W</w:t>
      </w:r>
      <w:r w:rsidR="00C7580E">
        <w:t>orking Party</w:t>
      </w:r>
      <w:r>
        <w:t xml:space="preserve"> 4C is looking at conducting sharing and compatibility studies in bands between 694</w:t>
      </w:r>
      <w:r w:rsidR="000220CD">
        <w:t xml:space="preserve"> </w:t>
      </w:r>
      <w:r>
        <w:t>-</w:t>
      </w:r>
      <w:r w:rsidR="000220CD">
        <w:t xml:space="preserve"> </w:t>
      </w:r>
      <w:r>
        <w:t xml:space="preserve">2 700 MHz identified for IMT in the Radio Regulations </w:t>
      </w:r>
      <w:r w:rsidR="001D05AD">
        <w:t xml:space="preserve">and in </w:t>
      </w:r>
      <w:r w:rsidR="00F439C8">
        <w:t>conformance with the directionalit</w:t>
      </w:r>
      <w:r w:rsidR="00033E7B">
        <w:t>ies</w:t>
      </w:r>
      <w:r w:rsidR="001D05AD">
        <w:t xml:space="preserve"> </w:t>
      </w:r>
      <w:r w:rsidR="0092229C">
        <w:t>of the terrestrial frequency arrangements in</w:t>
      </w:r>
      <w:r w:rsidR="001D05AD">
        <w:t xml:space="preserve"> Recommendation ITU-R M.1036</w:t>
      </w:r>
      <w:r w:rsidR="001D5133">
        <w:t>.</w:t>
      </w:r>
    </w:p>
    <w:p w14:paraId="07F3D9B9" w14:textId="7A0897B3" w:rsidR="00FD6737" w:rsidRDefault="000F2F4A" w:rsidP="000E27F2">
      <w:pPr>
        <w:spacing w:before="100"/>
        <w:jc w:val="both"/>
      </w:pPr>
      <w:r>
        <w:t>Therefore</w:t>
      </w:r>
      <w:r w:rsidR="004403C9">
        <w:t>,</w:t>
      </w:r>
      <w:r>
        <w:t xml:space="preserve"> </w:t>
      </w:r>
      <w:r w:rsidR="00FD6737">
        <w:t>Working Parties 3L and 3M are requested to provide</w:t>
      </w:r>
      <w:r w:rsidR="000220CD">
        <w:t xml:space="preserve"> </w:t>
      </w:r>
      <w:r w:rsidR="00FD6737">
        <w:t>relevant</w:t>
      </w:r>
      <w:r w:rsidR="000220CD">
        <w:t xml:space="preserve"> </w:t>
      </w:r>
      <w:r w:rsidR="00FD6737">
        <w:t>information</w:t>
      </w:r>
      <w:r w:rsidR="000220CD">
        <w:t xml:space="preserve"> </w:t>
      </w:r>
      <w:r w:rsidR="009E0E62">
        <w:t xml:space="preserve">about propagation </w:t>
      </w:r>
      <w:r>
        <w:t xml:space="preserve">models </w:t>
      </w:r>
      <w:r w:rsidR="009E0E62">
        <w:t xml:space="preserve">and relevant Recommendations </w:t>
      </w:r>
      <w:r>
        <w:t>to be used in the sharing and compatibility studies to be carried out within W</w:t>
      </w:r>
      <w:r w:rsidR="00C7580E">
        <w:t xml:space="preserve">orking </w:t>
      </w:r>
      <w:r>
        <w:t>P</w:t>
      </w:r>
      <w:r w:rsidR="00C7580E">
        <w:t>arty</w:t>
      </w:r>
      <w:r>
        <w:t xml:space="preserve"> 4C</w:t>
      </w:r>
      <w:r w:rsidR="00FD6737">
        <w:t>.</w:t>
      </w:r>
    </w:p>
    <w:p w14:paraId="02854D33" w14:textId="4BEAEA06" w:rsidR="00A84E1D" w:rsidRDefault="00A84E1D" w:rsidP="000E27F2">
      <w:pPr>
        <w:spacing w:before="100"/>
        <w:jc w:val="both"/>
      </w:pPr>
      <w:commentRangeStart w:id="5"/>
      <w:r w:rsidRPr="00801A32">
        <w:rPr>
          <w:highlight w:val="yellow"/>
        </w:rPr>
        <w:t xml:space="preserve">With respect to the </w:t>
      </w:r>
      <w:r w:rsidR="0016018F" w:rsidRPr="00801A32">
        <w:rPr>
          <w:highlight w:val="yellow"/>
        </w:rPr>
        <w:t>sc</w:t>
      </w:r>
      <w:r w:rsidR="0016018F" w:rsidRPr="004E67E4">
        <w:rPr>
          <w:highlight w:val="yellow"/>
        </w:rPr>
        <w:t xml:space="preserve">enarios </w:t>
      </w:r>
      <w:r w:rsidR="004E67E4">
        <w:rPr>
          <w:highlight w:val="yellow"/>
        </w:rPr>
        <w:t xml:space="preserve">to be considered </w:t>
      </w:r>
      <w:r w:rsidR="004E67E4" w:rsidRPr="004E67E4">
        <w:rPr>
          <w:highlight w:val="yellow"/>
        </w:rPr>
        <w:t>in the sharing and compatibility studies</w:t>
      </w:r>
      <w:r w:rsidR="0016018F" w:rsidRPr="00801A32">
        <w:rPr>
          <w:highlight w:val="yellow"/>
        </w:rPr>
        <w:t xml:space="preserve">, </w:t>
      </w:r>
      <w:r w:rsidR="00973095" w:rsidRPr="00801A32">
        <w:rPr>
          <w:highlight w:val="yellow"/>
        </w:rPr>
        <w:t xml:space="preserve">the envisaged operations </w:t>
      </w:r>
      <w:r w:rsidR="00DC76B8" w:rsidRPr="00801A32">
        <w:rPr>
          <w:highlight w:val="yellow"/>
        </w:rPr>
        <w:t xml:space="preserve">these types of satellite networks </w:t>
      </w:r>
      <w:r w:rsidRPr="00801A32">
        <w:rPr>
          <w:highlight w:val="yellow"/>
        </w:rPr>
        <w:t>would conform to the directionalities of the terrestrial frequency arrangements as defined in Recommendation ITU-R M.1036 for the p</w:t>
      </w:r>
      <w:r w:rsidRPr="00801A32">
        <w:rPr>
          <w:bCs/>
          <w:highlight w:val="yellow"/>
        </w:rPr>
        <w:t xml:space="preserve">aired arrangements </w:t>
      </w:r>
      <w:r w:rsidRPr="00801A32">
        <w:rPr>
          <w:highlight w:val="yellow"/>
        </w:rPr>
        <w:t>frequency division duplex (FDD</w:t>
      </w:r>
      <w:r w:rsidRPr="00801A32">
        <w:rPr>
          <w:bCs/>
          <w:highlight w:val="yellow"/>
        </w:rPr>
        <w:t xml:space="preserve">) frequency </w:t>
      </w:r>
      <w:r w:rsidRPr="00801A32">
        <w:rPr>
          <w:highlight w:val="yellow"/>
        </w:rPr>
        <w:t>bands</w:t>
      </w:r>
      <w:r w:rsidR="00973095" w:rsidRPr="00801A32">
        <w:rPr>
          <w:highlight w:val="yellow"/>
        </w:rPr>
        <w:t>.</w:t>
      </w:r>
      <w:commentRangeEnd w:id="5"/>
      <w:r w:rsidR="009D5B3B">
        <w:rPr>
          <w:rStyle w:val="CommentReference"/>
        </w:rPr>
        <w:commentReference w:id="5"/>
      </w:r>
    </w:p>
    <w:p w14:paraId="30F43ACA" w14:textId="5321FC19" w:rsidR="00FD6737" w:rsidRDefault="00FD6737" w:rsidP="000E27F2">
      <w:pPr>
        <w:spacing w:before="100" w:after="120"/>
        <w:jc w:val="both"/>
      </w:pPr>
      <w:r>
        <w:t>W</w:t>
      </w:r>
      <w:r w:rsidR="00C7580E">
        <w:t xml:space="preserve">orking </w:t>
      </w:r>
      <w:r>
        <w:t>P</w:t>
      </w:r>
      <w:r w:rsidR="00C7580E">
        <w:t>arty</w:t>
      </w:r>
      <w:r>
        <w:t xml:space="preserve"> 4C will keep all the contributing Working Parties informed of developments regarding this agenda item.</w:t>
      </w:r>
    </w:p>
    <w:p w14:paraId="126479F5" w14:textId="1419F926" w:rsidR="00364714" w:rsidRPr="000E27F2" w:rsidRDefault="00364714" w:rsidP="000220CD">
      <w:pPr>
        <w:spacing w:before="100" w:after="120"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FD6737" w14:paraId="4613695D" w14:textId="77777777" w:rsidTr="009C6721">
        <w:tc>
          <w:tcPr>
            <w:tcW w:w="9360" w:type="dxa"/>
            <w:gridSpan w:val="2"/>
            <w:hideMark/>
          </w:tcPr>
          <w:p w14:paraId="24803425" w14:textId="77777777" w:rsidR="00FD6737" w:rsidRPr="000E27F2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</w:p>
          <w:p w14:paraId="655D4455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FD6737" w14:paraId="1EEB3CA0" w14:textId="77777777" w:rsidTr="009C6721">
        <w:tc>
          <w:tcPr>
            <w:tcW w:w="9360" w:type="dxa"/>
            <w:gridSpan w:val="2"/>
            <w:hideMark/>
          </w:tcPr>
          <w:p w14:paraId="71BDF19E" w14:textId="77777777" w:rsidR="00FD6737" w:rsidRDefault="00FD6737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FD6737" w14:paraId="7114F9DC" w14:textId="77777777" w:rsidTr="009C6721">
        <w:tc>
          <w:tcPr>
            <w:tcW w:w="4617" w:type="dxa"/>
            <w:hideMark/>
          </w:tcPr>
          <w:p w14:paraId="41819447" w14:textId="77777777" w:rsidR="00FD6737" w:rsidRDefault="00FD6737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23222C94" w14:textId="77777777" w:rsidR="00FD6737" w:rsidRDefault="00FD6737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  <w:tr w:rsidR="00FD6737" w14:paraId="0667AB46" w14:textId="77777777" w:rsidTr="009C6721">
        <w:tc>
          <w:tcPr>
            <w:tcW w:w="4617" w:type="dxa"/>
          </w:tcPr>
          <w:p w14:paraId="4CC273CB" w14:textId="77777777" w:rsidR="00FD6737" w:rsidRDefault="00FD6737" w:rsidP="000220CD">
            <w:pPr>
              <w:spacing w:before="80" w:line="276" w:lineRule="auto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4743" w:type="dxa"/>
          </w:tcPr>
          <w:p w14:paraId="5AE10AC9" w14:textId="77777777" w:rsidR="00FD6737" w:rsidRDefault="00FD6737" w:rsidP="000220CD">
            <w:pPr>
              <w:spacing w:before="80" w:line="276" w:lineRule="auto"/>
              <w:jc w:val="both"/>
              <w:rPr>
                <w:b/>
                <w:lang w:eastAsia="zh-CN"/>
              </w:rPr>
            </w:pPr>
          </w:p>
        </w:tc>
      </w:tr>
    </w:tbl>
    <w:p w14:paraId="52223F45" w14:textId="77777777" w:rsidR="00FD6737" w:rsidRDefault="00FD6737" w:rsidP="000220CD">
      <w:pPr>
        <w:spacing w:line="276" w:lineRule="auto"/>
        <w:jc w:val="center"/>
      </w:pPr>
    </w:p>
    <w:p w14:paraId="7B655BB8" w14:textId="1F517D1A" w:rsidR="002C3188" w:rsidRDefault="002C3188" w:rsidP="000220CD">
      <w:pPr>
        <w:spacing w:after="160" w:line="276" w:lineRule="auto"/>
        <w:rPr>
          <w:lang w:eastAsia="zh-CN"/>
        </w:rPr>
      </w:pPr>
      <w:r>
        <w:rPr>
          <w:lang w:eastAsia="zh-CN"/>
        </w:rPr>
        <w:br w:type="page"/>
      </w:r>
    </w:p>
    <w:p w14:paraId="6D83C471" w14:textId="39531EA4" w:rsidR="002C3188" w:rsidRPr="00FD6737" w:rsidRDefault="002C3188" w:rsidP="000220CD">
      <w:pPr>
        <w:spacing w:line="276" w:lineRule="auto"/>
        <w:jc w:val="center"/>
        <w:rPr>
          <w:b/>
          <w:bCs/>
          <w:sz w:val="32"/>
          <w:szCs w:val="32"/>
        </w:rPr>
      </w:pPr>
      <w:r w:rsidRPr="00FD6737">
        <w:rPr>
          <w:b/>
          <w:bCs/>
          <w:sz w:val="32"/>
          <w:szCs w:val="32"/>
        </w:rPr>
        <w:lastRenderedPageBreak/>
        <w:t>Attachment</w:t>
      </w:r>
      <w:r>
        <w:rPr>
          <w:b/>
          <w:bCs/>
          <w:sz w:val="32"/>
          <w:szCs w:val="32"/>
        </w:rPr>
        <w:t xml:space="preserve"> 3</w:t>
      </w:r>
    </w:p>
    <w:p w14:paraId="73141B62" w14:textId="77777777" w:rsidR="002C3188" w:rsidRDefault="002C3188" w:rsidP="000220CD">
      <w:pPr>
        <w:spacing w:line="276" w:lineRule="auto"/>
      </w:pPr>
    </w:p>
    <w:p w14:paraId="656B7403" w14:textId="77777777" w:rsidR="002C3188" w:rsidRDefault="002C3188" w:rsidP="000220CD">
      <w:pPr>
        <w:spacing w:line="276" w:lineRule="auto"/>
      </w:pPr>
    </w:p>
    <w:p w14:paraId="664E8934" w14:textId="3AC1E40E" w:rsidR="002C3188" w:rsidRDefault="002C3188" w:rsidP="000220CD">
      <w:pPr>
        <w:pStyle w:val="Title1"/>
        <w:spacing w:before="360" w:line="276" w:lineRule="auto"/>
        <w:rPr>
          <w:lang w:eastAsia="zh-CN"/>
        </w:rPr>
      </w:pPr>
      <w:r>
        <w:rPr>
          <w:lang w:eastAsia="zh-CN"/>
        </w:rPr>
        <w:t>Draft REPLY LIAISON STATEMENT TO WORKING PARTY 5D</w:t>
      </w:r>
    </w:p>
    <w:p w14:paraId="6DF2823B" w14:textId="77777777" w:rsidR="002C3188" w:rsidRDefault="002C3188" w:rsidP="000220CD">
      <w:pPr>
        <w:spacing w:line="276" w:lineRule="auto"/>
        <w:jc w:val="center"/>
        <w:rPr>
          <w:b/>
          <w:bCs/>
          <w:sz w:val="32"/>
          <w:lang w:eastAsia="zh-CN"/>
        </w:rPr>
      </w:pPr>
      <w:r w:rsidRPr="000561EC">
        <w:rPr>
          <w:b/>
          <w:bCs/>
          <w:sz w:val="32"/>
          <w:lang w:eastAsia="zh-CN"/>
        </w:rPr>
        <w:t xml:space="preserve">WRC-27 </w:t>
      </w:r>
      <w:r>
        <w:rPr>
          <w:b/>
          <w:bCs/>
          <w:sz w:val="32"/>
          <w:lang w:eastAsia="zh-CN"/>
        </w:rPr>
        <w:t>A</w:t>
      </w:r>
      <w:r w:rsidRPr="000561EC">
        <w:rPr>
          <w:b/>
          <w:bCs/>
          <w:sz w:val="32"/>
          <w:lang w:eastAsia="zh-CN"/>
        </w:rPr>
        <w:t xml:space="preserve">genda </w:t>
      </w:r>
      <w:r>
        <w:rPr>
          <w:b/>
          <w:bCs/>
          <w:sz w:val="32"/>
          <w:lang w:eastAsia="zh-CN"/>
        </w:rPr>
        <w:t>I</w:t>
      </w:r>
      <w:r w:rsidRPr="000561EC">
        <w:rPr>
          <w:b/>
          <w:bCs/>
          <w:sz w:val="32"/>
          <w:lang w:eastAsia="zh-CN"/>
        </w:rPr>
        <w:t>tem 1</w:t>
      </w:r>
      <w:r>
        <w:rPr>
          <w:b/>
          <w:bCs/>
          <w:sz w:val="32"/>
          <w:lang w:eastAsia="zh-CN"/>
        </w:rPr>
        <w:t>.13</w:t>
      </w:r>
    </w:p>
    <w:p w14:paraId="0B7AF252" w14:textId="77777777" w:rsidR="002C3188" w:rsidRDefault="002C3188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06AEE206" w14:textId="77777777" w:rsidR="002C3188" w:rsidRDefault="002C3188" w:rsidP="000220CD">
      <w:pPr>
        <w:spacing w:line="276" w:lineRule="auto"/>
        <w:jc w:val="center"/>
        <w:rPr>
          <w:b/>
          <w:bCs/>
          <w:sz w:val="32"/>
          <w:lang w:eastAsia="zh-CN"/>
        </w:rPr>
      </w:pPr>
    </w:p>
    <w:p w14:paraId="1145BC42" w14:textId="77777777" w:rsidR="000220CD" w:rsidRDefault="002A1F25" w:rsidP="000E27F2">
      <w:pPr>
        <w:spacing w:before="240"/>
        <w:jc w:val="both"/>
        <w:rPr>
          <w:lang w:eastAsia="ja-JP"/>
        </w:rPr>
      </w:pPr>
      <w:r>
        <w:rPr>
          <w:lang w:eastAsia="zh-CN"/>
        </w:rPr>
        <w:t xml:space="preserve">In February 2024, </w:t>
      </w:r>
      <w:r w:rsidR="002C3188">
        <w:rPr>
          <w:lang w:eastAsia="zh-CN"/>
        </w:rPr>
        <w:t xml:space="preserve">Working Party 5D </w:t>
      </w:r>
      <w:r w:rsidR="00D8410D">
        <w:rPr>
          <w:lang w:eastAsia="zh-CN"/>
        </w:rPr>
        <w:t xml:space="preserve">sent </w:t>
      </w:r>
      <w:r w:rsidR="002C3188">
        <w:rPr>
          <w:lang w:eastAsia="zh-CN"/>
        </w:rPr>
        <w:t>a liaison statement to Working Party 4C</w:t>
      </w:r>
      <w:r w:rsidR="00F24F17">
        <w:rPr>
          <w:lang w:eastAsia="zh-CN"/>
        </w:rPr>
        <w:t xml:space="preserve"> </w:t>
      </w:r>
      <w:r w:rsidR="00C7580E">
        <w:rPr>
          <w:lang w:eastAsia="zh-CN"/>
        </w:rPr>
        <w:t>(</w:t>
      </w:r>
      <w:r>
        <w:rPr>
          <w:lang w:eastAsia="zh-CN"/>
        </w:rPr>
        <w:t>see</w:t>
      </w:r>
      <w:r w:rsidR="00C7580E">
        <w:rPr>
          <w:lang w:eastAsia="zh-CN"/>
        </w:rPr>
        <w:t xml:space="preserve"> </w:t>
      </w:r>
      <w:hyperlink r:id="rId17" w:history="1">
        <w:r w:rsidR="00F24F17" w:rsidRPr="000220CD">
          <w:rPr>
            <w:rStyle w:val="Hyperlink"/>
          </w:rPr>
          <w:t>Doc 4C/3</w:t>
        </w:r>
      </w:hyperlink>
      <w:r w:rsidR="00C7580E">
        <w:t>)</w:t>
      </w:r>
      <w:r w:rsidR="002C3188">
        <w:rPr>
          <w:lang w:eastAsia="zh-CN"/>
        </w:rPr>
        <w:t xml:space="preserve"> seeking</w:t>
      </w:r>
      <w:r w:rsidR="002C3188" w:rsidRPr="002C3188">
        <w:rPr>
          <w:lang w:eastAsia="zh-CN"/>
        </w:rPr>
        <w:t xml:space="preserve"> </w:t>
      </w:r>
      <w:r w:rsidR="003F6535">
        <w:rPr>
          <w:lang w:eastAsia="zh-CN"/>
        </w:rPr>
        <w:t xml:space="preserve">information on </w:t>
      </w:r>
      <w:r w:rsidR="00122FF0">
        <w:rPr>
          <w:lang w:eastAsia="zh-CN"/>
        </w:rPr>
        <w:t xml:space="preserve">the </w:t>
      </w:r>
      <w:r w:rsidR="000220CD">
        <w:rPr>
          <w:lang w:eastAsia="zh-CN"/>
        </w:rPr>
        <w:t>“</w:t>
      </w:r>
      <w:r w:rsidR="00122FF0" w:rsidRPr="00BC756B">
        <w:rPr>
          <w:lang w:eastAsia="ja-JP"/>
        </w:rPr>
        <w:t>system description and functionality, including frequency bands considered for Earth-space and space-Earth operation</w:t>
      </w:r>
      <w:r w:rsidR="001D72C5">
        <w:rPr>
          <w:lang w:eastAsia="ja-JP"/>
        </w:rPr>
        <w:t xml:space="preserve">” to </w:t>
      </w:r>
      <w:r w:rsidR="00122FF0" w:rsidRPr="00BC756B">
        <w:rPr>
          <w:lang w:eastAsia="ja-JP"/>
        </w:rPr>
        <w:t>enable W</w:t>
      </w:r>
      <w:r w:rsidR="001D72C5">
        <w:rPr>
          <w:lang w:eastAsia="ja-JP"/>
        </w:rPr>
        <w:t xml:space="preserve">orking </w:t>
      </w:r>
      <w:r w:rsidR="00122FF0" w:rsidRPr="00BC756B">
        <w:rPr>
          <w:lang w:eastAsia="ja-JP"/>
        </w:rPr>
        <w:t>P</w:t>
      </w:r>
      <w:r w:rsidR="001D72C5">
        <w:rPr>
          <w:lang w:eastAsia="ja-JP"/>
        </w:rPr>
        <w:t>arty</w:t>
      </w:r>
      <w:r w:rsidR="00122FF0" w:rsidRPr="00BC756B">
        <w:rPr>
          <w:lang w:eastAsia="ja-JP"/>
        </w:rPr>
        <w:t xml:space="preserve"> 5D to provide </w:t>
      </w:r>
      <w:r w:rsidR="001D72C5">
        <w:rPr>
          <w:lang w:eastAsia="ja-JP"/>
        </w:rPr>
        <w:t xml:space="preserve">Working </w:t>
      </w:r>
      <w:r w:rsidR="00122FF0" w:rsidRPr="00BC756B">
        <w:rPr>
          <w:lang w:eastAsia="ja-JP"/>
        </w:rPr>
        <w:t>P</w:t>
      </w:r>
      <w:r w:rsidR="001D72C5">
        <w:rPr>
          <w:lang w:eastAsia="ja-JP"/>
        </w:rPr>
        <w:t>arty</w:t>
      </w:r>
      <w:r w:rsidR="00122FF0" w:rsidRPr="00BC756B">
        <w:rPr>
          <w:lang w:eastAsia="ja-JP"/>
        </w:rPr>
        <w:t> 4C information on the sharing scenarios necessary for assessing the impact to IMT terrestrial systems</w:t>
      </w:r>
      <w:r w:rsidR="00122FF0">
        <w:rPr>
          <w:lang w:eastAsia="ja-JP"/>
        </w:rPr>
        <w:t>”</w:t>
      </w:r>
      <w:r w:rsidR="001D72C5">
        <w:rPr>
          <w:lang w:eastAsia="ja-JP"/>
        </w:rPr>
        <w:t xml:space="preserve">. </w:t>
      </w:r>
    </w:p>
    <w:p w14:paraId="6E6060EA" w14:textId="6A870A76" w:rsidR="002C3188" w:rsidRDefault="001D72C5" w:rsidP="000E27F2">
      <w:pPr>
        <w:spacing w:before="240"/>
        <w:jc w:val="both"/>
        <w:rPr>
          <w:lang w:eastAsia="zh-CN"/>
        </w:rPr>
      </w:pPr>
      <w:r>
        <w:rPr>
          <w:lang w:eastAsia="ja-JP"/>
        </w:rPr>
        <w:t xml:space="preserve">Working Party 5D </w:t>
      </w:r>
      <w:r w:rsidR="00B04187">
        <w:rPr>
          <w:lang w:eastAsia="ja-JP"/>
        </w:rPr>
        <w:t>i</w:t>
      </w:r>
      <w:r w:rsidR="000220CD">
        <w:rPr>
          <w:lang w:eastAsia="ja-JP"/>
        </w:rPr>
        <w:t>s</w:t>
      </w:r>
      <w:r>
        <w:rPr>
          <w:lang w:eastAsia="ja-JP"/>
        </w:rPr>
        <w:t xml:space="preserve"> also seeking </w:t>
      </w:r>
      <w:r w:rsidR="003E34EF">
        <w:rPr>
          <w:lang w:eastAsia="ja-JP"/>
        </w:rPr>
        <w:t xml:space="preserve">confirmation that </w:t>
      </w:r>
      <w:r>
        <w:rPr>
          <w:lang w:eastAsia="ja-JP"/>
        </w:rPr>
        <w:t xml:space="preserve">planned </w:t>
      </w:r>
      <w:r w:rsidR="003E34EF">
        <w:rPr>
          <w:lang w:eastAsia="ja-JP"/>
        </w:rPr>
        <w:t>“</w:t>
      </w:r>
      <w:r w:rsidR="003E34EF" w:rsidRPr="00BC756B">
        <w:rPr>
          <w:lang w:eastAsia="ja-JP"/>
        </w:rPr>
        <w:t>operations would conform to the directionality of the terrestrial frequency arrangements as defined in Recommendation ITU-R M.1036</w:t>
      </w:r>
      <w:r>
        <w:rPr>
          <w:lang w:eastAsia="ja-JP"/>
        </w:rPr>
        <w:t>.</w:t>
      </w:r>
      <w:r w:rsidR="003E34EF">
        <w:rPr>
          <w:lang w:eastAsia="ja-JP"/>
        </w:rPr>
        <w:t>”</w:t>
      </w:r>
      <w:r w:rsidR="002C3188">
        <w:rPr>
          <w:lang w:eastAsia="zh-CN"/>
        </w:rPr>
        <w:t>.</w:t>
      </w:r>
    </w:p>
    <w:p w14:paraId="0272F1D0" w14:textId="592264C5" w:rsidR="002C3188" w:rsidRDefault="002C3188" w:rsidP="000E27F2">
      <w:pPr>
        <w:spacing w:before="100" w:after="120"/>
        <w:jc w:val="both"/>
      </w:pPr>
      <w:r>
        <w:t>In response to th</w:t>
      </w:r>
      <w:r w:rsidR="00153988">
        <w:t>e</w:t>
      </w:r>
      <w:r>
        <w:t xml:space="preserve"> liaison statement from</w:t>
      </w:r>
      <w:r w:rsidR="00153988">
        <w:t xml:space="preserve"> W</w:t>
      </w:r>
      <w:r w:rsidR="00F72A6A">
        <w:t xml:space="preserve">orking </w:t>
      </w:r>
      <w:r w:rsidR="00153988">
        <w:t>P</w:t>
      </w:r>
      <w:r w:rsidR="00F72A6A">
        <w:t>arty</w:t>
      </w:r>
      <w:r>
        <w:t xml:space="preserve"> 5D,</w:t>
      </w:r>
      <w:r w:rsidR="00F72A6A">
        <w:t xml:space="preserve"> Working Party</w:t>
      </w:r>
      <w:r>
        <w:t xml:space="preserve"> 4C is pleased to confirm that </w:t>
      </w:r>
      <w:r w:rsidRPr="00516300">
        <w:t xml:space="preserve">the </w:t>
      </w:r>
      <w:r w:rsidR="00370C2B">
        <w:t>envisa</w:t>
      </w:r>
      <w:r w:rsidR="002623DB">
        <w:t>ged</w:t>
      </w:r>
      <w:r w:rsidR="00370C2B" w:rsidRPr="00516300">
        <w:t xml:space="preserve"> </w:t>
      </w:r>
      <w:r w:rsidRPr="00516300">
        <w:t>operations</w:t>
      </w:r>
      <w:r w:rsidR="002623DB">
        <w:t xml:space="preserve"> for these types of satellite networks</w:t>
      </w:r>
      <w:r w:rsidRPr="00516300">
        <w:t xml:space="preserve"> would conform to the </w:t>
      </w:r>
      <w:r w:rsidR="00565FD2" w:rsidRPr="00516300">
        <w:t>directionalit</w:t>
      </w:r>
      <w:r w:rsidR="00565FD2">
        <w:t>ies</w:t>
      </w:r>
      <w:r w:rsidR="00565FD2" w:rsidRPr="00516300">
        <w:t xml:space="preserve"> </w:t>
      </w:r>
      <w:r w:rsidRPr="00516300">
        <w:t>of the terrestrial frequency arrangements as defined in Recommendation ITU-R M.1036</w:t>
      </w:r>
      <w:r w:rsidR="00E805AE">
        <w:t xml:space="preserve"> for the p</w:t>
      </w:r>
      <w:r w:rsidR="00E805AE" w:rsidRPr="007F453D">
        <w:rPr>
          <w:bCs/>
        </w:rPr>
        <w:t xml:space="preserve">aired arrangements </w:t>
      </w:r>
      <w:r w:rsidR="00E805AE" w:rsidRPr="00C50DFB">
        <w:t>frequency division duplex</w:t>
      </w:r>
      <w:r w:rsidR="00E805AE">
        <w:t xml:space="preserve"> (FDD</w:t>
      </w:r>
      <w:r w:rsidR="00E805AE" w:rsidRPr="007F453D">
        <w:rPr>
          <w:bCs/>
        </w:rPr>
        <w:t>)</w:t>
      </w:r>
      <w:r w:rsidR="00E805AE">
        <w:rPr>
          <w:bCs/>
        </w:rPr>
        <w:t xml:space="preserve"> frequency </w:t>
      </w:r>
      <w:r w:rsidR="00E805AE">
        <w:t>bands</w:t>
      </w:r>
      <w:r w:rsidRPr="00516300">
        <w:t>.</w:t>
      </w:r>
    </w:p>
    <w:p w14:paraId="631AAC4D" w14:textId="6DD683D0" w:rsidR="007B6548" w:rsidRDefault="002C3188" w:rsidP="000E27F2">
      <w:pPr>
        <w:spacing w:before="100" w:after="120"/>
        <w:jc w:val="both"/>
      </w:pPr>
      <w:r>
        <w:t xml:space="preserve">With respect to the </w:t>
      </w:r>
      <w:r w:rsidR="000220CD">
        <w:t xml:space="preserve">envisaged </w:t>
      </w:r>
      <w:r>
        <w:t>system description and characteristics</w:t>
      </w:r>
      <w:r w:rsidR="002623DB">
        <w:t xml:space="preserve"> for these types of satellite networks</w:t>
      </w:r>
      <w:r>
        <w:t xml:space="preserve">, </w:t>
      </w:r>
      <w:r w:rsidR="002623DB">
        <w:t xml:space="preserve">Working Party </w:t>
      </w:r>
      <w:r w:rsidR="007B6548">
        <w:t>4C will provide</w:t>
      </w:r>
      <w:r w:rsidR="000220CD">
        <w:t xml:space="preserve"> </w:t>
      </w:r>
      <w:r w:rsidR="007B6548">
        <w:t xml:space="preserve">the </w:t>
      </w:r>
      <w:r w:rsidR="000220CD">
        <w:t>corresponding information</w:t>
      </w:r>
      <w:r w:rsidR="007B6548">
        <w:t xml:space="preserve"> </w:t>
      </w:r>
      <w:r w:rsidR="00843319">
        <w:t>at the</w:t>
      </w:r>
      <w:r w:rsidR="007B6548">
        <w:t xml:space="preserve"> second Working Party 4C in October 2024,</w:t>
      </w:r>
      <w:r w:rsidR="00843319">
        <w:t xml:space="preserve"> </w:t>
      </w:r>
      <w:r w:rsidR="00BA49BF">
        <w:t xml:space="preserve">noting </w:t>
      </w:r>
      <w:r w:rsidR="007B6548">
        <w:t>the 21 December 2024 deadline agreed at CPM.</w:t>
      </w:r>
    </w:p>
    <w:p w14:paraId="49893998" w14:textId="77777777" w:rsidR="007B6548" w:rsidRDefault="007B6548" w:rsidP="000220CD">
      <w:pPr>
        <w:spacing w:before="100" w:after="120" w:line="276" w:lineRule="auto"/>
        <w:jc w:val="both"/>
      </w:pPr>
    </w:p>
    <w:p w14:paraId="36375D8E" w14:textId="4EA7D21D" w:rsidR="002C3188" w:rsidRDefault="002C3188" w:rsidP="000220CD">
      <w:pPr>
        <w:spacing w:before="100" w:after="120"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743"/>
      </w:tblGrid>
      <w:tr w:rsidR="002C3188" w14:paraId="0F09242D" w14:textId="77777777" w:rsidTr="00A06584">
        <w:tc>
          <w:tcPr>
            <w:tcW w:w="9360" w:type="dxa"/>
            <w:gridSpan w:val="2"/>
            <w:hideMark/>
          </w:tcPr>
          <w:p w14:paraId="0EB37555" w14:textId="77777777" w:rsidR="002C3188" w:rsidRDefault="002C3188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</w:p>
          <w:p w14:paraId="15A8FD46" w14:textId="77777777" w:rsidR="002C3188" w:rsidRDefault="002C3188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lang w:eastAsia="zh-CN"/>
              </w:rPr>
              <w:tab/>
              <w:t>For action</w:t>
            </w:r>
          </w:p>
        </w:tc>
      </w:tr>
      <w:tr w:rsidR="002C3188" w14:paraId="3BE0D70D" w14:textId="77777777" w:rsidTr="00A06584">
        <w:tc>
          <w:tcPr>
            <w:tcW w:w="9360" w:type="dxa"/>
            <w:gridSpan w:val="2"/>
            <w:hideMark/>
          </w:tcPr>
          <w:p w14:paraId="6CBD793C" w14:textId="77777777" w:rsidR="002C3188" w:rsidRDefault="002C3188" w:rsidP="000220CD">
            <w:pPr>
              <w:spacing w:before="100"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Deadline:</w:t>
            </w:r>
            <w:r>
              <w:rPr>
                <w:bCs/>
                <w:lang w:eastAsia="zh-CN"/>
              </w:rPr>
              <w:tab/>
              <w:t>Preferably by []</w:t>
            </w:r>
          </w:p>
        </w:tc>
      </w:tr>
      <w:tr w:rsidR="002C3188" w14:paraId="16C5F2C1" w14:textId="77777777" w:rsidTr="00A06584">
        <w:tc>
          <w:tcPr>
            <w:tcW w:w="4617" w:type="dxa"/>
            <w:hideMark/>
          </w:tcPr>
          <w:p w14:paraId="3BA6E910" w14:textId="77777777" w:rsidR="002C3188" w:rsidRDefault="002C3188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Contacts:</w:t>
            </w:r>
            <w:r>
              <w:rPr>
                <w:lang w:eastAsia="zh-CN"/>
              </w:rPr>
              <w:tab/>
              <w:t>[]</w:t>
            </w:r>
          </w:p>
        </w:tc>
        <w:tc>
          <w:tcPr>
            <w:tcW w:w="4743" w:type="dxa"/>
            <w:hideMark/>
          </w:tcPr>
          <w:p w14:paraId="0D47CE67" w14:textId="77777777" w:rsidR="002C3188" w:rsidRDefault="002C3188" w:rsidP="000220CD">
            <w:pPr>
              <w:spacing w:line="276" w:lineRule="auto"/>
              <w:jc w:val="both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E-mails:</w:t>
            </w:r>
            <w:r>
              <w:rPr>
                <w:b/>
                <w:lang w:eastAsia="zh-CN"/>
              </w:rPr>
              <w:tab/>
            </w:r>
            <w:r w:rsidRPr="000561EC">
              <w:rPr>
                <w:bCs/>
                <w:lang w:eastAsia="zh-CN"/>
              </w:rPr>
              <w:t>[]</w:t>
            </w:r>
          </w:p>
        </w:tc>
      </w:tr>
    </w:tbl>
    <w:p w14:paraId="14391914" w14:textId="437E5B2E" w:rsidR="007B6548" w:rsidRDefault="007B6548" w:rsidP="000220CD">
      <w:pPr>
        <w:spacing w:line="276" w:lineRule="auto"/>
        <w:rPr>
          <w:lang w:eastAsia="zh-CN"/>
        </w:rPr>
      </w:pPr>
    </w:p>
    <w:p w14:paraId="617CD737" w14:textId="3EB87315" w:rsidR="007B6548" w:rsidRDefault="007B6548" w:rsidP="000220CD">
      <w:pPr>
        <w:spacing w:after="160" w:line="276" w:lineRule="auto"/>
        <w:rPr>
          <w:lang w:eastAsia="zh-CN"/>
        </w:rPr>
      </w:pPr>
    </w:p>
    <w:sectPr w:rsidR="007B6548" w:rsidSect="00143EE5"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Dumit, Pascale" w:date="2024-03-25T21:08:00Z" w:initials="DP">
    <w:p w14:paraId="1240279F" w14:textId="77777777" w:rsidR="009D5B3B" w:rsidRDefault="009D5B3B" w:rsidP="009D5B3B">
      <w:pPr>
        <w:pStyle w:val="CommentText"/>
      </w:pPr>
      <w:r>
        <w:rPr>
          <w:rStyle w:val="CommentReference"/>
        </w:rPr>
        <w:annotationRef/>
      </w:r>
      <w:r>
        <w:t>This paragraph has been added to reflect the comments received from the offline discussions with respect to the envisaged scenarios for the sharing and compatibility studies.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402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4B3243" w16cex:dateUtc="2024-03-26T0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40279F" w16cid:durableId="6F4B32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330A" w14:textId="77777777" w:rsidR="00143EE5" w:rsidRDefault="00143EE5" w:rsidP="00D73705">
      <w:r>
        <w:separator/>
      </w:r>
    </w:p>
  </w:endnote>
  <w:endnote w:type="continuationSeparator" w:id="0">
    <w:p w14:paraId="0AF1CCE8" w14:textId="77777777" w:rsidR="00143EE5" w:rsidRDefault="00143EE5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8C3" w14:textId="420AA880" w:rsidR="00BE500C" w:rsidRPr="002F7CB3" w:rsidRDefault="00000000" w:rsidP="00E6257C">
    <w:pPr>
      <w:pStyle w:val="Footer"/>
    </w:pPr>
    <w:fldSimple w:instr=" FILENAME \p \* MERGEFORMAT ">
      <w:r w:rsidR="00333F76" w:rsidRPr="00557AB8">
        <w:t>M</w:t>
      </w:r>
      <w:r w:rsidR="00333F76">
        <w:t>:\BRSGD\TEXT2019\SG04\WP4A\500\522\522N29e.docx</w:t>
      </w:r>
    </w:fldSimple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 w:rsidR="00CF6B42">
      <w:rPr>
        <w:noProof/>
      </w:rPr>
      <w:t>25.03.24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544BD" w14:textId="77777777" w:rsidR="00143EE5" w:rsidRDefault="00143EE5" w:rsidP="00D73705">
      <w:r>
        <w:separator/>
      </w:r>
    </w:p>
  </w:footnote>
  <w:footnote w:type="continuationSeparator" w:id="0">
    <w:p w14:paraId="23F5A475" w14:textId="77777777" w:rsidR="00143EE5" w:rsidRDefault="00143EE5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68ED"/>
    <w:multiLevelType w:val="hybridMultilevel"/>
    <w:tmpl w:val="2C1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912F7"/>
    <w:multiLevelType w:val="hybridMultilevel"/>
    <w:tmpl w:val="A328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13B6"/>
    <w:multiLevelType w:val="hybridMultilevel"/>
    <w:tmpl w:val="B53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7718F"/>
    <w:multiLevelType w:val="hybridMultilevel"/>
    <w:tmpl w:val="A5A8B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70252">
    <w:abstractNumId w:val="5"/>
  </w:num>
  <w:num w:numId="2" w16cid:durableId="1492911726">
    <w:abstractNumId w:val="2"/>
  </w:num>
  <w:num w:numId="3" w16cid:durableId="858664614">
    <w:abstractNumId w:val="3"/>
  </w:num>
  <w:num w:numId="4" w16cid:durableId="1022783958">
    <w:abstractNumId w:val="4"/>
  </w:num>
  <w:num w:numId="5" w16cid:durableId="1354725217">
    <w:abstractNumId w:val="0"/>
  </w:num>
  <w:num w:numId="6" w16cid:durableId="19846511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mit, Pascale">
    <w15:presenceInfo w15:providerId="AD" w15:userId="S::Pascale.Dumit@T-Mobile.com::112c0bc4-c68b-4a3c-a68a-789229e76f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6138"/>
    <w:rsid w:val="000220CD"/>
    <w:rsid w:val="00027249"/>
    <w:rsid w:val="000323F0"/>
    <w:rsid w:val="00033E7B"/>
    <w:rsid w:val="00043CF2"/>
    <w:rsid w:val="00084BE4"/>
    <w:rsid w:val="00087345"/>
    <w:rsid w:val="000916CD"/>
    <w:rsid w:val="00093598"/>
    <w:rsid w:val="000A3DAB"/>
    <w:rsid w:val="000A65CA"/>
    <w:rsid w:val="000B3C0D"/>
    <w:rsid w:val="000B4775"/>
    <w:rsid w:val="000B63F3"/>
    <w:rsid w:val="000E0327"/>
    <w:rsid w:val="000E1B60"/>
    <w:rsid w:val="000E27F2"/>
    <w:rsid w:val="000F1024"/>
    <w:rsid w:val="000F2F4A"/>
    <w:rsid w:val="001016FB"/>
    <w:rsid w:val="0010289E"/>
    <w:rsid w:val="0010306A"/>
    <w:rsid w:val="00122FF0"/>
    <w:rsid w:val="00133C9D"/>
    <w:rsid w:val="00143510"/>
    <w:rsid w:val="00143EE5"/>
    <w:rsid w:val="00151FB6"/>
    <w:rsid w:val="00153988"/>
    <w:rsid w:val="0015790F"/>
    <w:rsid w:val="0016018F"/>
    <w:rsid w:val="001764B5"/>
    <w:rsid w:val="00177AF0"/>
    <w:rsid w:val="00186F19"/>
    <w:rsid w:val="00197168"/>
    <w:rsid w:val="00197189"/>
    <w:rsid w:val="001A3ED0"/>
    <w:rsid w:val="001B1233"/>
    <w:rsid w:val="001C61D3"/>
    <w:rsid w:val="001D05AD"/>
    <w:rsid w:val="001D5133"/>
    <w:rsid w:val="001D72C5"/>
    <w:rsid w:val="001E3E7B"/>
    <w:rsid w:val="001F379E"/>
    <w:rsid w:val="001F3F72"/>
    <w:rsid w:val="001F4DB6"/>
    <w:rsid w:val="002109CF"/>
    <w:rsid w:val="00211F3C"/>
    <w:rsid w:val="0022444E"/>
    <w:rsid w:val="00236096"/>
    <w:rsid w:val="00255C9E"/>
    <w:rsid w:val="002623DB"/>
    <w:rsid w:val="002761EF"/>
    <w:rsid w:val="00283208"/>
    <w:rsid w:val="002A1F25"/>
    <w:rsid w:val="002B0375"/>
    <w:rsid w:val="002C0DEC"/>
    <w:rsid w:val="002C3188"/>
    <w:rsid w:val="002D3FF1"/>
    <w:rsid w:val="002E3045"/>
    <w:rsid w:val="00300785"/>
    <w:rsid w:val="0031707F"/>
    <w:rsid w:val="00322D83"/>
    <w:rsid w:val="00333F76"/>
    <w:rsid w:val="003509E2"/>
    <w:rsid w:val="00353DE1"/>
    <w:rsid w:val="003554C2"/>
    <w:rsid w:val="00364714"/>
    <w:rsid w:val="003666AF"/>
    <w:rsid w:val="00370C2B"/>
    <w:rsid w:val="00372806"/>
    <w:rsid w:val="00377072"/>
    <w:rsid w:val="003A2205"/>
    <w:rsid w:val="003B38B8"/>
    <w:rsid w:val="003B6B5D"/>
    <w:rsid w:val="003C7AA7"/>
    <w:rsid w:val="003E34EF"/>
    <w:rsid w:val="003F0848"/>
    <w:rsid w:val="003F1562"/>
    <w:rsid w:val="003F6535"/>
    <w:rsid w:val="004226B8"/>
    <w:rsid w:val="00434A34"/>
    <w:rsid w:val="00436D51"/>
    <w:rsid w:val="004403C9"/>
    <w:rsid w:val="00441036"/>
    <w:rsid w:val="00451CE8"/>
    <w:rsid w:val="00453B52"/>
    <w:rsid w:val="00463204"/>
    <w:rsid w:val="00470465"/>
    <w:rsid w:val="0047710D"/>
    <w:rsid w:val="0048053E"/>
    <w:rsid w:val="00496481"/>
    <w:rsid w:val="004B4039"/>
    <w:rsid w:val="004C2C5E"/>
    <w:rsid w:val="004C737D"/>
    <w:rsid w:val="004D74AC"/>
    <w:rsid w:val="004E3698"/>
    <w:rsid w:val="004E67E4"/>
    <w:rsid w:val="00516300"/>
    <w:rsid w:val="00521ED4"/>
    <w:rsid w:val="0052592E"/>
    <w:rsid w:val="00537C46"/>
    <w:rsid w:val="00552BBC"/>
    <w:rsid w:val="005555F3"/>
    <w:rsid w:val="00556AD8"/>
    <w:rsid w:val="005621CA"/>
    <w:rsid w:val="00565FD2"/>
    <w:rsid w:val="00584440"/>
    <w:rsid w:val="00585AE4"/>
    <w:rsid w:val="005E1F6A"/>
    <w:rsid w:val="005E3507"/>
    <w:rsid w:val="00606A71"/>
    <w:rsid w:val="00610191"/>
    <w:rsid w:val="00617C2B"/>
    <w:rsid w:val="00623192"/>
    <w:rsid w:val="00627DB4"/>
    <w:rsid w:val="00665FEE"/>
    <w:rsid w:val="0066749A"/>
    <w:rsid w:val="00691882"/>
    <w:rsid w:val="00692EED"/>
    <w:rsid w:val="006B5AF2"/>
    <w:rsid w:val="006D42D8"/>
    <w:rsid w:val="00704D0D"/>
    <w:rsid w:val="00707757"/>
    <w:rsid w:val="007151AE"/>
    <w:rsid w:val="0071633C"/>
    <w:rsid w:val="00720313"/>
    <w:rsid w:val="00721C23"/>
    <w:rsid w:val="00724CE0"/>
    <w:rsid w:val="007416CB"/>
    <w:rsid w:val="00744DF0"/>
    <w:rsid w:val="00773F38"/>
    <w:rsid w:val="00790A03"/>
    <w:rsid w:val="007A59C8"/>
    <w:rsid w:val="007B33E5"/>
    <w:rsid w:val="007B6548"/>
    <w:rsid w:val="007C1516"/>
    <w:rsid w:val="007C3605"/>
    <w:rsid w:val="007D2E36"/>
    <w:rsid w:val="007D3C45"/>
    <w:rsid w:val="007F11F5"/>
    <w:rsid w:val="00801A32"/>
    <w:rsid w:val="00802F46"/>
    <w:rsid w:val="008319E7"/>
    <w:rsid w:val="00835064"/>
    <w:rsid w:val="00842B6C"/>
    <w:rsid w:val="00843319"/>
    <w:rsid w:val="00845E7D"/>
    <w:rsid w:val="00853DB6"/>
    <w:rsid w:val="0087748F"/>
    <w:rsid w:val="008849E4"/>
    <w:rsid w:val="00890050"/>
    <w:rsid w:val="00891E34"/>
    <w:rsid w:val="008964FB"/>
    <w:rsid w:val="008B64BE"/>
    <w:rsid w:val="008C3C76"/>
    <w:rsid w:val="008D5D6D"/>
    <w:rsid w:val="008E5432"/>
    <w:rsid w:val="008F0B25"/>
    <w:rsid w:val="00910CEA"/>
    <w:rsid w:val="00910F87"/>
    <w:rsid w:val="009158BC"/>
    <w:rsid w:val="00916D30"/>
    <w:rsid w:val="0092229C"/>
    <w:rsid w:val="00933B5C"/>
    <w:rsid w:val="00936079"/>
    <w:rsid w:val="00940EA9"/>
    <w:rsid w:val="00973095"/>
    <w:rsid w:val="00977E5A"/>
    <w:rsid w:val="0098368F"/>
    <w:rsid w:val="009A109A"/>
    <w:rsid w:val="009A1867"/>
    <w:rsid w:val="009A4F7A"/>
    <w:rsid w:val="009A591F"/>
    <w:rsid w:val="009A7647"/>
    <w:rsid w:val="009B1EA4"/>
    <w:rsid w:val="009B3BB1"/>
    <w:rsid w:val="009D2B07"/>
    <w:rsid w:val="009D5B3B"/>
    <w:rsid w:val="009E0E62"/>
    <w:rsid w:val="009F16F9"/>
    <w:rsid w:val="00A0390B"/>
    <w:rsid w:val="00A12158"/>
    <w:rsid w:val="00A14A76"/>
    <w:rsid w:val="00A1632E"/>
    <w:rsid w:val="00A1678F"/>
    <w:rsid w:val="00A2464B"/>
    <w:rsid w:val="00A31E68"/>
    <w:rsid w:val="00A43912"/>
    <w:rsid w:val="00A46B97"/>
    <w:rsid w:val="00A47CCF"/>
    <w:rsid w:val="00A55D29"/>
    <w:rsid w:val="00A602EA"/>
    <w:rsid w:val="00A605A6"/>
    <w:rsid w:val="00A836E8"/>
    <w:rsid w:val="00A84E1D"/>
    <w:rsid w:val="00A95030"/>
    <w:rsid w:val="00AB17C5"/>
    <w:rsid w:val="00AB4CE3"/>
    <w:rsid w:val="00AC27C0"/>
    <w:rsid w:val="00AC57C3"/>
    <w:rsid w:val="00AD355F"/>
    <w:rsid w:val="00AD4E51"/>
    <w:rsid w:val="00AD7B9A"/>
    <w:rsid w:val="00AE1062"/>
    <w:rsid w:val="00AE18DC"/>
    <w:rsid w:val="00AE4A6B"/>
    <w:rsid w:val="00B04187"/>
    <w:rsid w:val="00B10592"/>
    <w:rsid w:val="00B54452"/>
    <w:rsid w:val="00B65925"/>
    <w:rsid w:val="00B70A4B"/>
    <w:rsid w:val="00B77F9E"/>
    <w:rsid w:val="00B81829"/>
    <w:rsid w:val="00B8439E"/>
    <w:rsid w:val="00B84B70"/>
    <w:rsid w:val="00B856E3"/>
    <w:rsid w:val="00B9337C"/>
    <w:rsid w:val="00BA1C63"/>
    <w:rsid w:val="00BA49BF"/>
    <w:rsid w:val="00BA5E7B"/>
    <w:rsid w:val="00BB1547"/>
    <w:rsid w:val="00BD3B56"/>
    <w:rsid w:val="00BD5520"/>
    <w:rsid w:val="00BE500C"/>
    <w:rsid w:val="00BF619D"/>
    <w:rsid w:val="00BF6A14"/>
    <w:rsid w:val="00C0182B"/>
    <w:rsid w:val="00C035C3"/>
    <w:rsid w:val="00C07F4F"/>
    <w:rsid w:val="00C1289B"/>
    <w:rsid w:val="00C133B6"/>
    <w:rsid w:val="00C25B89"/>
    <w:rsid w:val="00C52078"/>
    <w:rsid w:val="00C54B91"/>
    <w:rsid w:val="00C5638A"/>
    <w:rsid w:val="00C609F1"/>
    <w:rsid w:val="00C63851"/>
    <w:rsid w:val="00C6606B"/>
    <w:rsid w:val="00C7580E"/>
    <w:rsid w:val="00C779B2"/>
    <w:rsid w:val="00C868B9"/>
    <w:rsid w:val="00C873C8"/>
    <w:rsid w:val="00C90018"/>
    <w:rsid w:val="00C9207B"/>
    <w:rsid w:val="00CA162D"/>
    <w:rsid w:val="00CA3FA9"/>
    <w:rsid w:val="00CA5FD7"/>
    <w:rsid w:val="00CB260B"/>
    <w:rsid w:val="00CD45BB"/>
    <w:rsid w:val="00CD62D9"/>
    <w:rsid w:val="00CF5C05"/>
    <w:rsid w:val="00CF6B42"/>
    <w:rsid w:val="00D25D6D"/>
    <w:rsid w:val="00D33610"/>
    <w:rsid w:val="00D5097E"/>
    <w:rsid w:val="00D527FA"/>
    <w:rsid w:val="00D5406F"/>
    <w:rsid w:val="00D5468A"/>
    <w:rsid w:val="00D73705"/>
    <w:rsid w:val="00D73EC3"/>
    <w:rsid w:val="00D77757"/>
    <w:rsid w:val="00D8410D"/>
    <w:rsid w:val="00D90ECC"/>
    <w:rsid w:val="00D93A31"/>
    <w:rsid w:val="00DA71F9"/>
    <w:rsid w:val="00DC1178"/>
    <w:rsid w:val="00DC76B8"/>
    <w:rsid w:val="00DE1C93"/>
    <w:rsid w:val="00E046FC"/>
    <w:rsid w:val="00E05D59"/>
    <w:rsid w:val="00E155FB"/>
    <w:rsid w:val="00E15B21"/>
    <w:rsid w:val="00E23275"/>
    <w:rsid w:val="00E31D78"/>
    <w:rsid w:val="00E34A09"/>
    <w:rsid w:val="00E41B10"/>
    <w:rsid w:val="00E52FF0"/>
    <w:rsid w:val="00E577BA"/>
    <w:rsid w:val="00E6155B"/>
    <w:rsid w:val="00E63203"/>
    <w:rsid w:val="00E6561C"/>
    <w:rsid w:val="00E75A3F"/>
    <w:rsid w:val="00E805AE"/>
    <w:rsid w:val="00E95BCC"/>
    <w:rsid w:val="00E9663B"/>
    <w:rsid w:val="00EA0FEB"/>
    <w:rsid w:val="00EC2FB8"/>
    <w:rsid w:val="00EC6619"/>
    <w:rsid w:val="00ED2D57"/>
    <w:rsid w:val="00ED5546"/>
    <w:rsid w:val="00EE0F66"/>
    <w:rsid w:val="00F043B7"/>
    <w:rsid w:val="00F24F17"/>
    <w:rsid w:val="00F350C9"/>
    <w:rsid w:val="00F36511"/>
    <w:rsid w:val="00F36C11"/>
    <w:rsid w:val="00F439C8"/>
    <w:rsid w:val="00F546FC"/>
    <w:rsid w:val="00F72A6A"/>
    <w:rsid w:val="00F750F6"/>
    <w:rsid w:val="00F91FE1"/>
    <w:rsid w:val="00FA762A"/>
    <w:rsid w:val="00FB29AD"/>
    <w:rsid w:val="00FC1668"/>
    <w:rsid w:val="00FD6737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8F5BE"/>
  <w15:chartTrackingRefBased/>
  <w15:docId w15:val="{207FEC22-A5E2-4BFB-916E-248E0AA3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nnexNo">
    <w:name w:val="Annex_No"/>
    <w:basedOn w:val="Normal"/>
    <w:next w:val="Normal"/>
    <w:rsid w:val="00FD6737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7B654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on.Dempsey@spacex.com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www.itu.int/md/R23-WP4C-C-0003/en" TargetMode="Externa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cale.Dumit@T-Mobile.com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brett.tarnutzer@spacex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m.islam@spacex.com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8DB94-B2DF-476F-8E0B-69EBFB8B76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Haskins, Shelli</dc:creator>
  <cp:keywords/>
  <dc:description/>
  <cp:lastModifiedBy>Haskins, Shelli</cp:lastModifiedBy>
  <cp:revision>2</cp:revision>
  <dcterms:created xsi:type="dcterms:W3CDTF">2024-03-26T18:58:00Z</dcterms:created>
  <dcterms:modified xsi:type="dcterms:W3CDTF">2024-03-26T18:58:00Z</dcterms:modified>
</cp:coreProperties>
</file>