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99F8" w14:textId="77777777" w:rsidR="00C04553" w:rsidRDefault="00C04553" w:rsidP="00C04553"/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4541"/>
      </w:tblGrid>
      <w:tr w:rsidR="00C04553" w14:paraId="566409E2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50A820C1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</w:t>
            </w:r>
            <w:r w:rsidR="00BD116F">
              <w:rPr>
                <w:szCs w:val="24"/>
                <w:lang w:val="en-US" w:eastAsia="zh-CN"/>
              </w:rPr>
              <w:t>3</w:t>
            </w:r>
            <w:r w:rsidR="00B10D1F">
              <w:rPr>
                <w:szCs w:val="24"/>
                <w:lang w:val="en-US" w:eastAsia="zh-CN"/>
              </w:rPr>
              <w:t>-</w:t>
            </w:r>
            <w:r w:rsidR="009B409A">
              <w:rPr>
                <w:szCs w:val="24"/>
                <w:lang w:val="en-US" w:eastAsia="zh-CN"/>
              </w:rPr>
              <w:t>02</w:t>
            </w:r>
          </w:p>
        </w:tc>
      </w:tr>
      <w:tr w:rsidR="00C04553" w14:paraId="5B92E774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9F90B9" w14:textId="2BA35556" w:rsidR="00C04553" w:rsidRPr="00137654" w:rsidRDefault="00C04553" w:rsidP="00137654">
            <w:pPr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 w:rsidR="00D100EE">
              <w:rPr>
                <w:b/>
                <w:szCs w:val="24"/>
                <w:lang w:val="en-CA" w:eastAsia="zh-CN"/>
              </w:rPr>
              <w:t xml:space="preserve"> </w:t>
            </w:r>
            <w:r w:rsidR="00A53427" w:rsidRPr="00714DA3">
              <w:rPr>
                <w:szCs w:val="24"/>
                <w:lang w:val="en-CA" w:eastAsia="zh-CN"/>
              </w:rPr>
              <w:t xml:space="preserve">Annex </w:t>
            </w:r>
            <w:r w:rsidR="00A53427">
              <w:rPr>
                <w:szCs w:val="24"/>
                <w:lang w:val="en-CA" w:eastAsia="zh-CN"/>
              </w:rPr>
              <w:t>1</w:t>
            </w:r>
            <w:r w:rsidR="00743EA2">
              <w:rPr>
                <w:szCs w:val="24"/>
                <w:lang w:val="en-CA" w:eastAsia="zh-CN"/>
              </w:rPr>
              <w:t>2</w:t>
            </w:r>
            <w:r w:rsidR="00A53427" w:rsidRPr="00714DA3">
              <w:rPr>
                <w:szCs w:val="24"/>
                <w:lang w:val="en-CA" w:eastAsia="zh-CN"/>
              </w:rPr>
              <w:t xml:space="preserve"> to Document 5B/</w:t>
            </w:r>
            <w:r w:rsidR="00743EA2">
              <w:rPr>
                <w:szCs w:val="24"/>
                <w:lang w:val="en-CA" w:eastAsia="zh-CN"/>
              </w:rPr>
              <w:t>096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28943A25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DC1A74">
              <w:rPr>
                <w:szCs w:val="24"/>
                <w:lang w:val="en-US" w:eastAsia="zh-CN"/>
              </w:rPr>
              <w:t>29 July</w:t>
            </w:r>
            <w:r w:rsidR="00990270" w:rsidRPr="00990270">
              <w:rPr>
                <w:szCs w:val="24"/>
                <w:lang w:val="en-US" w:eastAsia="zh-CN"/>
              </w:rPr>
              <w:t xml:space="preserve"> </w:t>
            </w:r>
            <w:r w:rsidRPr="00990270">
              <w:rPr>
                <w:szCs w:val="24"/>
                <w:lang w:val="en-US" w:eastAsia="zh-CN"/>
              </w:rPr>
              <w:t>202</w:t>
            </w:r>
            <w:r w:rsidR="009D5CDE">
              <w:rPr>
                <w:szCs w:val="24"/>
                <w:lang w:val="en-US" w:eastAsia="zh-CN"/>
              </w:rPr>
              <w:t>4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207B68" w14:textId="77777777" w:rsidR="00A53427" w:rsidRDefault="00A53427" w:rsidP="00A53427">
            <w:pPr>
              <w:keepNext/>
              <w:keepLines/>
              <w:spacing w:before="0"/>
              <w:rPr>
                <w:b/>
                <w:szCs w:val="24"/>
                <w:lang w:val="en-US" w:eastAsia="zh-CN"/>
              </w:rPr>
            </w:pPr>
          </w:p>
          <w:p w14:paraId="3B23834D" w14:textId="799F5F85" w:rsidR="00A53427" w:rsidRPr="00126EA6" w:rsidRDefault="00A53427" w:rsidP="00A53427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Pr="00126EA6">
              <w:rPr>
                <w:bCs/>
                <w:szCs w:val="24"/>
                <w:lang w:val="en-US" w:eastAsia="zh-CN"/>
              </w:rPr>
              <w:t>PRELIMINARY DRAFT REVISION OF RECOMMENDATION ITU-R M.1371-5</w:t>
            </w:r>
            <w:r>
              <w:rPr>
                <w:bCs/>
                <w:szCs w:val="24"/>
                <w:lang w:val="en-US" w:eastAsia="zh-CN"/>
              </w:rPr>
              <w:t xml:space="preserve"> </w:t>
            </w:r>
            <w:r w:rsidRPr="00126EA6">
              <w:rPr>
                <w:bCs/>
                <w:szCs w:val="24"/>
                <w:lang w:val="en-US" w:eastAsia="zh-CN"/>
              </w:rPr>
              <w:t>Technical characteristics for an automatic identification system using time division multiple access in the VHF maritime mobile frequency band</w:t>
            </w:r>
          </w:p>
          <w:p w14:paraId="20997CB2" w14:textId="0101BFB0" w:rsidR="00C015E8" w:rsidRPr="00C015E8" w:rsidRDefault="00C015E8" w:rsidP="00137654">
            <w:pPr>
              <w:rPr>
                <w:lang w:val="fr-FR" w:eastAsia="zh-CN"/>
              </w:rPr>
            </w:pPr>
          </w:p>
        </w:tc>
      </w:tr>
      <w:tr w:rsidR="00C04553" w14:paraId="7183496B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53BC1DE9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</w:t>
            </w:r>
            <w:r w:rsidR="00A53427">
              <w:rPr>
                <w:lang w:val="en-US" w:eastAsia="zh-CN"/>
              </w:rPr>
              <w:t>The purpose of this document is to provide some minor editorial corrections</w:t>
            </w:r>
            <w:r w:rsidR="00743EA2">
              <w:rPr>
                <w:lang w:val="en-US" w:eastAsia="zh-CN"/>
              </w:rPr>
              <w:t xml:space="preserve"> and clarifications</w:t>
            </w:r>
            <w:r w:rsidR="00A53427">
              <w:rPr>
                <w:lang w:val="en-US" w:eastAsia="zh-CN"/>
              </w:rPr>
              <w:t xml:space="preserve"> for Recommendation ITU-R M.1371-5. </w:t>
            </w:r>
          </w:p>
        </w:tc>
      </w:tr>
      <w:tr w:rsidR="00C04553" w14:paraId="61B86CC3" w14:textId="77777777" w:rsidTr="00924CF2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24AF8173" w:rsidR="004B731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</w:t>
            </w:r>
            <w:r w:rsidR="00A53427">
              <w:rPr>
                <w:szCs w:val="24"/>
                <w:lang w:val="en-US" w:eastAsia="zh-CN"/>
              </w:rPr>
              <w:t xml:space="preserve">The USCG has completed a review of the current Draft Revision of Recommendation ITU-R M.1371-5. This recommendation has been open for over 2 study cycles and is nearly completed. This contribution provides some clarifications and </w:t>
            </w:r>
            <w:r w:rsidR="008B53E5">
              <w:rPr>
                <w:szCs w:val="24"/>
                <w:lang w:val="en-US" w:eastAsia="zh-CN"/>
              </w:rPr>
              <w:t>editorial</w:t>
            </w:r>
            <w:r w:rsidR="00A53427">
              <w:rPr>
                <w:szCs w:val="24"/>
                <w:lang w:val="en-US" w:eastAsia="zh-CN"/>
              </w:rPr>
              <w:t xml:space="preserve"> corrections. 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03D4A"/>
    <w:rsid w:val="00007126"/>
    <w:rsid w:val="00013511"/>
    <w:rsid w:val="00027A62"/>
    <w:rsid w:val="000304DF"/>
    <w:rsid w:val="00031CE2"/>
    <w:rsid w:val="00033850"/>
    <w:rsid w:val="000347C9"/>
    <w:rsid w:val="0003660E"/>
    <w:rsid w:val="0004445D"/>
    <w:rsid w:val="00047E75"/>
    <w:rsid w:val="00051A5F"/>
    <w:rsid w:val="00070773"/>
    <w:rsid w:val="00072EDB"/>
    <w:rsid w:val="0008249C"/>
    <w:rsid w:val="00094013"/>
    <w:rsid w:val="0009573D"/>
    <w:rsid w:val="00097E33"/>
    <w:rsid w:val="000B4052"/>
    <w:rsid w:val="000D50D4"/>
    <w:rsid w:val="000D649C"/>
    <w:rsid w:val="000E2482"/>
    <w:rsid w:val="000E67D8"/>
    <w:rsid w:val="000F5D64"/>
    <w:rsid w:val="00113ED0"/>
    <w:rsid w:val="00132DCE"/>
    <w:rsid w:val="00137654"/>
    <w:rsid w:val="001410B6"/>
    <w:rsid w:val="00142231"/>
    <w:rsid w:val="00142306"/>
    <w:rsid w:val="0014351C"/>
    <w:rsid w:val="0015173F"/>
    <w:rsid w:val="00161EF9"/>
    <w:rsid w:val="00166DD2"/>
    <w:rsid w:val="00171967"/>
    <w:rsid w:val="001B342E"/>
    <w:rsid w:val="001B53C6"/>
    <w:rsid w:val="001B72DA"/>
    <w:rsid w:val="001C0C71"/>
    <w:rsid w:val="001D0CB9"/>
    <w:rsid w:val="001E081E"/>
    <w:rsid w:val="001F3A0C"/>
    <w:rsid w:val="00204D55"/>
    <w:rsid w:val="00216AF0"/>
    <w:rsid w:val="002227F1"/>
    <w:rsid w:val="002235E7"/>
    <w:rsid w:val="00227BC0"/>
    <w:rsid w:val="0025050E"/>
    <w:rsid w:val="00256DDE"/>
    <w:rsid w:val="00260A96"/>
    <w:rsid w:val="00260F23"/>
    <w:rsid w:val="00272625"/>
    <w:rsid w:val="002826FD"/>
    <w:rsid w:val="0028649D"/>
    <w:rsid w:val="00286FA0"/>
    <w:rsid w:val="002A5CDA"/>
    <w:rsid w:val="002C6CA8"/>
    <w:rsid w:val="002E3E13"/>
    <w:rsid w:val="002F2D69"/>
    <w:rsid w:val="00333FD1"/>
    <w:rsid w:val="00346C57"/>
    <w:rsid w:val="0035696B"/>
    <w:rsid w:val="00370602"/>
    <w:rsid w:val="00383CE1"/>
    <w:rsid w:val="003914A0"/>
    <w:rsid w:val="003A28EF"/>
    <w:rsid w:val="003B397A"/>
    <w:rsid w:val="003C0538"/>
    <w:rsid w:val="004015E1"/>
    <w:rsid w:val="00417101"/>
    <w:rsid w:val="00421A1E"/>
    <w:rsid w:val="00421EBE"/>
    <w:rsid w:val="00441933"/>
    <w:rsid w:val="0045069F"/>
    <w:rsid w:val="00453717"/>
    <w:rsid w:val="00482647"/>
    <w:rsid w:val="004B7313"/>
    <w:rsid w:val="004C7449"/>
    <w:rsid w:val="004D3B7E"/>
    <w:rsid w:val="004E002D"/>
    <w:rsid w:val="004E6EDC"/>
    <w:rsid w:val="004F1CAF"/>
    <w:rsid w:val="0051579C"/>
    <w:rsid w:val="0051620E"/>
    <w:rsid w:val="005256DE"/>
    <w:rsid w:val="0055106B"/>
    <w:rsid w:val="0055457C"/>
    <w:rsid w:val="005575E7"/>
    <w:rsid w:val="00571B27"/>
    <w:rsid w:val="00593512"/>
    <w:rsid w:val="0059679C"/>
    <w:rsid w:val="005A3019"/>
    <w:rsid w:val="005D7DB7"/>
    <w:rsid w:val="005E26F3"/>
    <w:rsid w:val="005F0E9B"/>
    <w:rsid w:val="0060734F"/>
    <w:rsid w:val="00630F01"/>
    <w:rsid w:val="00631472"/>
    <w:rsid w:val="0063189D"/>
    <w:rsid w:val="00641660"/>
    <w:rsid w:val="00642F65"/>
    <w:rsid w:val="0065129C"/>
    <w:rsid w:val="00654AEC"/>
    <w:rsid w:val="006550E0"/>
    <w:rsid w:val="00677CE4"/>
    <w:rsid w:val="00684CC7"/>
    <w:rsid w:val="00691741"/>
    <w:rsid w:val="006A7276"/>
    <w:rsid w:val="006C29CD"/>
    <w:rsid w:val="006D5220"/>
    <w:rsid w:val="006F4AAE"/>
    <w:rsid w:val="00716540"/>
    <w:rsid w:val="00721EB1"/>
    <w:rsid w:val="00734D77"/>
    <w:rsid w:val="00737F96"/>
    <w:rsid w:val="0074130A"/>
    <w:rsid w:val="007417CD"/>
    <w:rsid w:val="00743EA2"/>
    <w:rsid w:val="007448B1"/>
    <w:rsid w:val="007536E0"/>
    <w:rsid w:val="00757614"/>
    <w:rsid w:val="00761239"/>
    <w:rsid w:val="0076250D"/>
    <w:rsid w:val="00771C09"/>
    <w:rsid w:val="00792E0A"/>
    <w:rsid w:val="00792F50"/>
    <w:rsid w:val="007955AD"/>
    <w:rsid w:val="007A168F"/>
    <w:rsid w:val="007B0FAE"/>
    <w:rsid w:val="007B282A"/>
    <w:rsid w:val="007B675C"/>
    <w:rsid w:val="007D22C5"/>
    <w:rsid w:val="007E577C"/>
    <w:rsid w:val="007F7962"/>
    <w:rsid w:val="008004E5"/>
    <w:rsid w:val="00810710"/>
    <w:rsid w:val="00824833"/>
    <w:rsid w:val="00843BF7"/>
    <w:rsid w:val="00846994"/>
    <w:rsid w:val="008512ED"/>
    <w:rsid w:val="00852E68"/>
    <w:rsid w:val="00862FBF"/>
    <w:rsid w:val="00867673"/>
    <w:rsid w:val="008978D9"/>
    <w:rsid w:val="008A2E97"/>
    <w:rsid w:val="008A5D84"/>
    <w:rsid w:val="008B2E2B"/>
    <w:rsid w:val="008B53E5"/>
    <w:rsid w:val="008C73A9"/>
    <w:rsid w:val="008F4213"/>
    <w:rsid w:val="00902B41"/>
    <w:rsid w:val="00906486"/>
    <w:rsid w:val="00924CF2"/>
    <w:rsid w:val="00924DF3"/>
    <w:rsid w:val="00926F9C"/>
    <w:rsid w:val="00933DD6"/>
    <w:rsid w:val="00937A8C"/>
    <w:rsid w:val="00946B65"/>
    <w:rsid w:val="00977B5A"/>
    <w:rsid w:val="00982338"/>
    <w:rsid w:val="009878AF"/>
    <w:rsid w:val="009900AB"/>
    <w:rsid w:val="00990270"/>
    <w:rsid w:val="009B0A0E"/>
    <w:rsid w:val="009B30B5"/>
    <w:rsid w:val="009B3CFA"/>
    <w:rsid w:val="009B409A"/>
    <w:rsid w:val="009C0ED5"/>
    <w:rsid w:val="009D5CDE"/>
    <w:rsid w:val="009F6D16"/>
    <w:rsid w:val="00A35F43"/>
    <w:rsid w:val="00A405D6"/>
    <w:rsid w:val="00A53427"/>
    <w:rsid w:val="00A713F8"/>
    <w:rsid w:val="00A728AF"/>
    <w:rsid w:val="00AA13C4"/>
    <w:rsid w:val="00AA244B"/>
    <w:rsid w:val="00AA653F"/>
    <w:rsid w:val="00AC6C95"/>
    <w:rsid w:val="00AD4F22"/>
    <w:rsid w:val="00AE351C"/>
    <w:rsid w:val="00AF5495"/>
    <w:rsid w:val="00B10D1F"/>
    <w:rsid w:val="00B138F1"/>
    <w:rsid w:val="00B153F3"/>
    <w:rsid w:val="00B161E5"/>
    <w:rsid w:val="00B335A8"/>
    <w:rsid w:val="00B34F02"/>
    <w:rsid w:val="00B5099C"/>
    <w:rsid w:val="00B82633"/>
    <w:rsid w:val="00B94E33"/>
    <w:rsid w:val="00BA56A2"/>
    <w:rsid w:val="00BB3801"/>
    <w:rsid w:val="00BB3F74"/>
    <w:rsid w:val="00BB7180"/>
    <w:rsid w:val="00BC3CF7"/>
    <w:rsid w:val="00BD116F"/>
    <w:rsid w:val="00BD57F7"/>
    <w:rsid w:val="00BF63B8"/>
    <w:rsid w:val="00BF77B9"/>
    <w:rsid w:val="00BF7953"/>
    <w:rsid w:val="00C01390"/>
    <w:rsid w:val="00C015E8"/>
    <w:rsid w:val="00C04553"/>
    <w:rsid w:val="00C07408"/>
    <w:rsid w:val="00C07C0B"/>
    <w:rsid w:val="00C15645"/>
    <w:rsid w:val="00C5637C"/>
    <w:rsid w:val="00C64B5C"/>
    <w:rsid w:val="00C658E7"/>
    <w:rsid w:val="00CA7A92"/>
    <w:rsid w:val="00CB43E1"/>
    <w:rsid w:val="00CC59C7"/>
    <w:rsid w:val="00CD586F"/>
    <w:rsid w:val="00CE28D8"/>
    <w:rsid w:val="00CE40DB"/>
    <w:rsid w:val="00CF0A92"/>
    <w:rsid w:val="00D01530"/>
    <w:rsid w:val="00D100EE"/>
    <w:rsid w:val="00D17168"/>
    <w:rsid w:val="00D264F4"/>
    <w:rsid w:val="00D320F1"/>
    <w:rsid w:val="00D506F2"/>
    <w:rsid w:val="00D55518"/>
    <w:rsid w:val="00D628F8"/>
    <w:rsid w:val="00D7477A"/>
    <w:rsid w:val="00D80ACD"/>
    <w:rsid w:val="00DB11BF"/>
    <w:rsid w:val="00DB50D5"/>
    <w:rsid w:val="00DC1A74"/>
    <w:rsid w:val="00DC7EFA"/>
    <w:rsid w:val="00DD26EF"/>
    <w:rsid w:val="00DD71A8"/>
    <w:rsid w:val="00DF2407"/>
    <w:rsid w:val="00DF3308"/>
    <w:rsid w:val="00DF3489"/>
    <w:rsid w:val="00DF5FA0"/>
    <w:rsid w:val="00E15306"/>
    <w:rsid w:val="00E201ED"/>
    <w:rsid w:val="00E35BAF"/>
    <w:rsid w:val="00E377AF"/>
    <w:rsid w:val="00E41C9F"/>
    <w:rsid w:val="00E71235"/>
    <w:rsid w:val="00E72B82"/>
    <w:rsid w:val="00E76E1F"/>
    <w:rsid w:val="00E86B3B"/>
    <w:rsid w:val="00E963D0"/>
    <w:rsid w:val="00E96CBC"/>
    <w:rsid w:val="00EA3615"/>
    <w:rsid w:val="00EC340D"/>
    <w:rsid w:val="00EC4F6E"/>
    <w:rsid w:val="00EF5823"/>
    <w:rsid w:val="00F173D7"/>
    <w:rsid w:val="00F40962"/>
    <w:rsid w:val="00F4539D"/>
    <w:rsid w:val="00F54D57"/>
    <w:rsid w:val="00F5727E"/>
    <w:rsid w:val="00F624AD"/>
    <w:rsid w:val="00F653AD"/>
    <w:rsid w:val="00F722E0"/>
    <w:rsid w:val="00F907F4"/>
    <w:rsid w:val="00FA5FBC"/>
    <w:rsid w:val="00FC56CD"/>
    <w:rsid w:val="00FD1899"/>
    <w:rsid w:val="00FD23D7"/>
    <w:rsid w:val="00FE18B2"/>
    <w:rsid w:val="00FF677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title">
    <w:name w:val="Rec_title"/>
    <w:basedOn w:val="Normal"/>
    <w:next w:val="Normal"/>
    <w:rsid w:val="00B5099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  <w:textAlignment w:val="baseline"/>
    </w:pPr>
    <w:rPr>
      <w:b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Eric Lee</cp:lastModifiedBy>
  <cp:revision>2</cp:revision>
  <dcterms:created xsi:type="dcterms:W3CDTF">2024-08-13T21:04:00Z</dcterms:created>
  <dcterms:modified xsi:type="dcterms:W3CDTF">2024-08-13T21:04:00Z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27b7af77ad6eb7be6512c0c8191f22857caf06ca692b5805b6f2416955075afa</vt:lpwstr>
  </property>
</Properties>
</file>