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0D43EF" w:rsidRPr="00A02BF0" w14:paraId="049633AB" w14:textId="77777777" w:rsidTr="007D7BB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669B2B8" w14:textId="7B5A356C" w:rsidR="000D43EF" w:rsidRPr="00A02BF0" w:rsidRDefault="002836A6" w:rsidP="007D7BB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>
              <w:t xml:space="preserve">  </w:t>
            </w:r>
            <w:r w:rsidR="000D43EF" w:rsidRPr="00A02BF0">
              <w:br w:type="page"/>
            </w:r>
            <w:r w:rsidR="000D43EF" w:rsidRPr="00A02BF0">
              <w:rPr>
                <w:spacing w:val="-3"/>
                <w:szCs w:val="24"/>
              </w:rPr>
              <w:t>U.S. Radiocommunications Sector</w:t>
            </w:r>
          </w:p>
          <w:p w14:paraId="0FF9FE1C" w14:textId="77777777" w:rsidR="000D43EF" w:rsidRPr="00A02BF0" w:rsidRDefault="000D43EF" w:rsidP="007D7BB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0D43EF" w:rsidRPr="00A02BF0" w14:paraId="61ED4B89" w14:textId="77777777" w:rsidTr="007D7BB5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1148E324" w14:textId="77777777" w:rsidR="000D43EF" w:rsidRPr="00A02BF0" w:rsidRDefault="000D43EF" w:rsidP="007D7BB5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43EA283" w14:textId="2A4608F0" w:rsidR="000D43EF" w:rsidRPr="00A02BF0" w:rsidRDefault="000D43EF" w:rsidP="007D7BB5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>
              <w:t xml:space="preserve"> </w:t>
            </w:r>
            <w:r w:rsidRPr="00126FF8">
              <w:t>USWP1A-</w:t>
            </w:r>
            <w:r w:rsidR="00CE4BCF">
              <w:t>05</w:t>
            </w:r>
            <w:r w:rsidR="007E5BCB">
              <w:t>_FS</w:t>
            </w:r>
            <w:r w:rsidR="00CE4BCF">
              <w:t xml:space="preserve"> </w:t>
            </w:r>
          </w:p>
        </w:tc>
      </w:tr>
      <w:tr w:rsidR="000D43EF" w:rsidRPr="00A02BF0" w14:paraId="5A4742CB" w14:textId="77777777" w:rsidTr="007D7BB5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8023CAC" w14:textId="6A5D913D" w:rsidR="000D43EF" w:rsidRPr="00A02BF0" w:rsidRDefault="000D43EF" w:rsidP="007D7BB5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C9768A" w:rsidRPr="00C9768A">
              <w:rPr>
                <w:bCs/>
              </w:rPr>
              <w:t xml:space="preserve"> Working document towards a preliminary draft revision of Recommendation ITU-R SM.2151-0 - Guidance on frequency ranges for operation of wireless power transmission via radio frequency beam for mobile/portable devices and sensor networks</w:t>
            </w:r>
            <w:hyperlink r:id="rId7" w:history="1">
              <w:r w:rsidRPr="00C9768A">
                <w:rPr>
                  <w:rStyle w:val="Hyperlink"/>
                  <w:bCs/>
                  <w:i/>
                  <w:iCs/>
                </w:rPr>
                <w:t xml:space="preserve">, </w:t>
              </w:r>
              <w:r w:rsidR="00C9768A" w:rsidRPr="00C9768A">
                <w:rPr>
                  <w:rStyle w:val="Hyperlink"/>
                  <w:rFonts w:eastAsiaTheme="majorEastAsia"/>
                  <w:bCs/>
                </w:rPr>
                <w:t>Annex</w:t>
              </w:r>
              <w:r w:rsidR="00C9768A" w:rsidRPr="00C9768A">
                <w:rPr>
                  <w:rStyle w:val="Hyperlink"/>
                </w:rPr>
                <w:t xml:space="preserve"> 7</w:t>
              </w:r>
            </w:hyperlink>
            <w:r>
              <w:rPr>
                <w:bCs/>
              </w:rPr>
              <w:t xml:space="preserve"> to </w:t>
            </w:r>
            <w:r>
              <w:t xml:space="preserve"> </w:t>
            </w:r>
            <w:r w:rsidR="00EA4C5F">
              <w:t xml:space="preserve"> </w:t>
            </w:r>
            <w:r w:rsidR="00EA4C5F" w:rsidRPr="00EA4C5F">
              <w:rPr>
                <w:bCs/>
              </w:rPr>
              <w:t>Report of the first 2023-2027 meeting of Working Party 1A (Geneva, 12-19 June 2024)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8DE7BFD" w14:textId="0D2B3C9E" w:rsidR="000D43EF" w:rsidRPr="00A02BF0" w:rsidRDefault="000D43EF" w:rsidP="007D7BB5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r w:rsidRPr="00310F97">
              <w:rPr>
                <w:b/>
              </w:rPr>
              <w:t>:</w:t>
            </w:r>
            <w:r w:rsidRPr="00310F97">
              <w:t xml:space="preserve">  </w:t>
            </w:r>
            <w:r w:rsidR="00EA4C5F">
              <w:t xml:space="preserve">7 February </w:t>
            </w:r>
            <w:r w:rsidRPr="00310F97">
              <w:t>202</w:t>
            </w:r>
            <w:r w:rsidR="00090F9C">
              <w:t>5</w:t>
            </w:r>
          </w:p>
        </w:tc>
      </w:tr>
      <w:tr w:rsidR="00C9768A" w:rsidRPr="00A02BF0" w14:paraId="40AFF7A8" w14:textId="77777777" w:rsidTr="007D7BB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4DCAB9A" w14:textId="6630DF16" w:rsidR="00C9768A" w:rsidRPr="00C9768A" w:rsidRDefault="004713B7" w:rsidP="00C9768A">
            <w:pPr>
              <w:pStyle w:val="Heading2"/>
              <w:rPr>
                <w:rFonts w:asciiTheme="majorBidi" w:hAnsiTheme="majorBidi"/>
                <w:sz w:val="24"/>
                <w:szCs w:val="24"/>
                <w:lang w:val="en-GB" w:eastAsia="zh-CN"/>
              </w:rPr>
            </w:pPr>
            <w:r w:rsidRPr="004713B7">
              <w:rPr>
                <w:rFonts w:asciiTheme="majorBidi" w:hAnsiTheme="majorBidi"/>
                <w:b/>
                <w:bCs/>
                <w:sz w:val="24"/>
                <w:szCs w:val="24"/>
                <w:lang w:eastAsia="zh-CN"/>
              </w:rPr>
              <w:t>Document Title:</w:t>
            </w:r>
            <w:r w:rsidRPr="004713B7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   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>W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orking 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>D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>ocument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 T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owards a 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 P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>reliminary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 D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raft 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>R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evision of 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 R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>ecommendation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 ITU-R SM.2151-0</w:t>
            </w:r>
            <w:r w:rsidR="00C9768A">
              <w:rPr>
                <w:rFonts w:asciiTheme="majorBidi" w:hAnsiTheme="majorBidi"/>
                <w:sz w:val="24"/>
                <w:szCs w:val="24"/>
                <w:lang w:eastAsia="zh-CN"/>
              </w:rPr>
              <w:t xml:space="preserve"> </w:t>
            </w:r>
            <w:r w:rsidR="00C9768A">
              <w:t xml:space="preserve"> </w:t>
            </w:r>
            <w:r w:rsidR="00C9768A" w:rsidRPr="00C9768A">
              <w:rPr>
                <w:rFonts w:asciiTheme="majorBidi" w:hAnsiTheme="majorBidi"/>
                <w:sz w:val="24"/>
                <w:szCs w:val="24"/>
                <w:lang w:eastAsia="zh-CN"/>
              </w:rPr>
              <w:t>Guidance on frequency ranges for operation of wireless power transmission via radio frequency beam for mobile/portable devices and sensor networks</w:t>
            </w:r>
          </w:p>
        </w:tc>
      </w:tr>
      <w:tr w:rsidR="00C9768A" w:rsidRPr="00A02BF0" w14:paraId="04CE9745" w14:textId="77777777" w:rsidTr="007D7BB5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9BCB129" w14:textId="77777777" w:rsidR="00C9768A" w:rsidRPr="00A02BF0" w:rsidRDefault="00C9768A" w:rsidP="00C9768A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6E55687" w14:textId="77777777" w:rsidR="00C9768A" w:rsidRDefault="00C9768A" w:rsidP="00C9768A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   Michael Marcus</w:t>
            </w:r>
          </w:p>
          <w:p w14:paraId="77352A58" w14:textId="77777777" w:rsidR="00C9768A" w:rsidRDefault="00C9768A" w:rsidP="00C9768A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   Marcus Spectrum Solutions, LLC</w:t>
            </w:r>
          </w:p>
          <w:p w14:paraId="4DA65FBD" w14:textId="77777777" w:rsidR="00C9768A" w:rsidRDefault="00C9768A" w:rsidP="00C9768A">
            <w:pPr>
              <w:ind w:left="144" w:right="144"/>
              <w:rPr>
                <w:bCs/>
                <w:iCs/>
              </w:rPr>
            </w:pPr>
          </w:p>
          <w:p w14:paraId="02B3B38D" w14:textId="77777777" w:rsidR="00C9768A" w:rsidRDefault="00C9768A" w:rsidP="00C9768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Chris Keller</w:t>
            </w:r>
          </w:p>
          <w:p w14:paraId="42FBCC30" w14:textId="77777777" w:rsidR="00C9768A" w:rsidRDefault="00C9768A" w:rsidP="00C9768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GuRu Wireless</w:t>
            </w:r>
          </w:p>
          <w:p w14:paraId="50D52E79" w14:textId="77777777" w:rsidR="00C9768A" w:rsidRDefault="00C9768A" w:rsidP="00C9768A">
            <w:pPr>
              <w:ind w:left="144" w:right="144"/>
              <w:rPr>
                <w:bCs/>
                <w:iCs/>
              </w:rPr>
            </w:pPr>
          </w:p>
          <w:p w14:paraId="3877C4E7" w14:textId="0B3E23B0" w:rsidR="00C9768A" w:rsidRDefault="00C9768A" w:rsidP="00C9768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Behrooz Abiri</w:t>
            </w:r>
          </w:p>
          <w:p w14:paraId="04DBEAD4" w14:textId="77777777" w:rsidR="00C9768A" w:rsidRDefault="00C9768A" w:rsidP="00C9768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GuRu Wireless</w:t>
            </w:r>
          </w:p>
          <w:p w14:paraId="1D64AB0E" w14:textId="77777777" w:rsidR="00C9768A" w:rsidRPr="00A02BF0" w:rsidRDefault="00C9768A" w:rsidP="00C9768A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A02FC6C" w14:textId="77777777" w:rsidR="00C9768A" w:rsidRDefault="00C9768A" w:rsidP="00C9768A">
            <w:pPr>
              <w:ind w:right="144"/>
              <w:rPr>
                <w:b/>
                <w:bCs/>
              </w:rPr>
            </w:pPr>
          </w:p>
          <w:p w14:paraId="1F9A87E3" w14:textId="77777777" w:rsidR="00C9768A" w:rsidRDefault="00C9768A" w:rsidP="00C9768A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marcus@marcus-spectrum.com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301-229-7714</w:t>
            </w:r>
            <w:r w:rsidRPr="00A02BF0">
              <w:rPr>
                <w:bCs/>
              </w:rPr>
              <w:br/>
            </w:r>
          </w:p>
          <w:p w14:paraId="065BE257" w14:textId="0CB9E2A4" w:rsidR="00C9768A" w:rsidRDefault="00C9768A" w:rsidP="00C9768A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 xml:space="preserve">: </w:t>
            </w:r>
            <w:r>
              <w:t xml:space="preserve"> </w:t>
            </w:r>
            <w:r w:rsidRPr="009B3075">
              <w:rPr>
                <w:bCs/>
              </w:rPr>
              <w:t>chris@guru.inc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</w:t>
            </w:r>
            <w:r>
              <w:t>(</w:t>
            </w:r>
            <w:r w:rsidRPr="009B3075">
              <w:rPr>
                <w:bCs/>
              </w:rPr>
              <w:t>626) 673-8185</w:t>
            </w:r>
            <w:r w:rsidRPr="009B3075">
              <w:rPr>
                <w:bCs/>
              </w:rPr>
              <w:t>‬</w:t>
            </w:r>
          </w:p>
          <w:p w14:paraId="6C6D6084" w14:textId="77777777" w:rsidR="00C9768A" w:rsidRDefault="00C9768A" w:rsidP="00C9768A">
            <w:pPr>
              <w:ind w:right="144"/>
              <w:rPr>
                <w:bCs/>
              </w:rPr>
            </w:pPr>
          </w:p>
          <w:p w14:paraId="3169C849" w14:textId="52387030" w:rsidR="00C9768A" w:rsidRDefault="00C9768A" w:rsidP="00C9768A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 xml:space="preserve">: </w:t>
            </w:r>
            <w:r>
              <w:t xml:space="preserve"> </w:t>
            </w:r>
            <w:r>
              <w:rPr>
                <w:bCs/>
              </w:rPr>
              <w:t>abiri</w:t>
            </w:r>
            <w:r w:rsidRPr="009B3075">
              <w:rPr>
                <w:bCs/>
              </w:rPr>
              <w:t>@guru.inc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</w:t>
            </w:r>
            <w:r>
              <w:t>(</w:t>
            </w:r>
            <w:r w:rsidR="004713B7" w:rsidRPr="004713B7">
              <w:t>310) 800-2347</w:t>
            </w:r>
            <w:r w:rsidR="004713B7" w:rsidRPr="004713B7">
              <w:t>‬</w:t>
            </w:r>
            <w:r w:rsidRPr="009B3075">
              <w:rPr>
                <w:bCs/>
              </w:rPr>
              <w:t>‬</w:t>
            </w:r>
          </w:p>
          <w:p w14:paraId="0E06D30A" w14:textId="77777777" w:rsidR="00C9768A" w:rsidRDefault="00C9768A" w:rsidP="00C9768A">
            <w:pPr>
              <w:ind w:right="144"/>
              <w:rPr>
                <w:bCs/>
              </w:rPr>
            </w:pPr>
          </w:p>
          <w:p w14:paraId="36DAD949" w14:textId="77777777" w:rsidR="00C9768A" w:rsidRPr="00F022CE" w:rsidRDefault="00C9768A" w:rsidP="00C9768A">
            <w:pPr>
              <w:ind w:right="144"/>
              <w:rPr>
                <w:bCs/>
              </w:rPr>
            </w:pPr>
          </w:p>
        </w:tc>
      </w:tr>
      <w:tr w:rsidR="00C9768A" w:rsidRPr="00A02BF0" w14:paraId="53A5EBEA" w14:textId="77777777" w:rsidTr="007D7BB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48DEC11" w14:textId="42D55503" w:rsidR="00C9768A" w:rsidRPr="00A02BF0" w:rsidRDefault="00C9768A" w:rsidP="00C9768A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>
              <w:rPr>
                <w:b/>
              </w:rPr>
              <w:t xml:space="preserve"> </w:t>
            </w:r>
            <w:r w:rsidRPr="008173A3">
              <w:rPr>
                <w:bCs/>
              </w:rPr>
              <w:t xml:space="preserve"> Submit further information </w:t>
            </w:r>
            <w:r>
              <w:rPr>
                <w:bCs/>
              </w:rPr>
              <w:t>impacts of using 24 GHz ISM band for WPT Beam and request elevation of document</w:t>
            </w:r>
          </w:p>
        </w:tc>
      </w:tr>
      <w:tr w:rsidR="00C9768A" w:rsidRPr="00A02BF0" w14:paraId="1CC790F5" w14:textId="77777777" w:rsidTr="007D7BB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F586280" w14:textId="2E80C29E" w:rsidR="00C9768A" w:rsidRPr="00A02BF0" w:rsidRDefault="00C9768A" w:rsidP="00C9768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8373E1">
              <w:rPr>
                <w:bCs/>
              </w:rPr>
              <w:t xml:space="preserve">Addresses inclusion of 24 GHz ISM band in this recommendation  and its elevation following elevation of parallel </w:t>
            </w:r>
            <w:r w:rsidR="008373E1">
              <w:t xml:space="preserve"> </w:t>
            </w:r>
            <w:r w:rsidR="008373E1" w:rsidRPr="008373E1">
              <w:rPr>
                <w:bCs/>
              </w:rPr>
              <w:t>Report ITU-R SM.2505</w:t>
            </w:r>
            <w:r w:rsidR="008373E1">
              <w:rPr>
                <w:bCs/>
              </w:rPr>
              <w:t xml:space="preserve"> Impacts document</w:t>
            </w:r>
          </w:p>
        </w:tc>
      </w:tr>
    </w:tbl>
    <w:p w14:paraId="2F10D348" w14:textId="77777777" w:rsidR="000D43EF" w:rsidRDefault="000D43EF" w:rsidP="000D43EF"/>
    <w:p w14:paraId="3386478D" w14:textId="77777777" w:rsidR="000D43EF" w:rsidRDefault="000D43EF" w:rsidP="000D43EF"/>
    <w:p w14:paraId="37A5B0F0" w14:textId="110139EF" w:rsidR="000D43EF" w:rsidRPr="00D9096C" w:rsidRDefault="000D43EF" w:rsidP="00D9096C">
      <w:pPr>
        <w:spacing w:after="160" w:line="259" w:lineRule="auto"/>
      </w:pPr>
    </w:p>
    <w:sectPr w:rsidR="000D43EF" w:rsidRPr="00D9096C" w:rsidSect="007B15B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CEAE" w14:textId="77777777" w:rsidR="00604E35" w:rsidRDefault="00604E35" w:rsidP="000D43EF">
      <w:r>
        <w:separator/>
      </w:r>
    </w:p>
  </w:endnote>
  <w:endnote w:type="continuationSeparator" w:id="0">
    <w:p w14:paraId="0470C3C0" w14:textId="77777777" w:rsidR="00604E35" w:rsidRDefault="00604E35" w:rsidP="000D43EF">
      <w:r>
        <w:continuationSeparator/>
      </w:r>
    </w:p>
  </w:endnote>
  <w:endnote w:type="continuationNotice" w:id="1">
    <w:p w14:paraId="00E4736A" w14:textId="77777777" w:rsidR="007E5BCB" w:rsidRDefault="007E5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91136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CDD995" w14:textId="3E593751" w:rsidR="00852A66" w:rsidRDefault="00852A66" w:rsidP="00C24F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5E1164" w14:textId="77777777" w:rsidR="00852A66" w:rsidRDefault="00852A66" w:rsidP="00D909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7074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9C565F" w14:textId="0C6D9046" w:rsidR="00852A66" w:rsidRDefault="00852A66" w:rsidP="00C24F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0C0EB0" w14:textId="77777777" w:rsidR="00852A66" w:rsidRDefault="00852A66" w:rsidP="00D909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09F1" w14:textId="77777777" w:rsidR="00604E35" w:rsidRDefault="00604E35" w:rsidP="000D43EF">
      <w:r>
        <w:separator/>
      </w:r>
    </w:p>
  </w:footnote>
  <w:footnote w:type="continuationSeparator" w:id="0">
    <w:p w14:paraId="56FC40DA" w14:textId="77777777" w:rsidR="00604E35" w:rsidRDefault="00604E35" w:rsidP="000D43EF">
      <w:r>
        <w:continuationSeparator/>
      </w:r>
    </w:p>
  </w:footnote>
  <w:footnote w:type="continuationNotice" w:id="1">
    <w:p w14:paraId="2E6643A7" w14:textId="77777777" w:rsidR="007E5BCB" w:rsidRDefault="007E5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B77"/>
    <w:multiLevelType w:val="hybridMultilevel"/>
    <w:tmpl w:val="C8DC35DE"/>
    <w:lvl w:ilvl="0" w:tplc="2842C090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190F57"/>
    <w:multiLevelType w:val="hybridMultilevel"/>
    <w:tmpl w:val="4718CFC4"/>
    <w:lvl w:ilvl="0" w:tplc="F76A3082">
      <w:start w:val="614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847429">
    <w:abstractNumId w:val="0"/>
  </w:num>
  <w:num w:numId="2" w16cid:durableId="546571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F0"/>
    <w:rsid w:val="00090F9C"/>
    <w:rsid w:val="000B7504"/>
    <w:rsid w:val="000D43EF"/>
    <w:rsid w:val="000F4E35"/>
    <w:rsid w:val="001433CF"/>
    <w:rsid w:val="00161C9C"/>
    <w:rsid w:val="001762BB"/>
    <w:rsid w:val="001802B9"/>
    <w:rsid w:val="001E2118"/>
    <w:rsid w:val="00281904"/>
    <w:rsid w:val="002836A6"/>
    <w:rsid w:val="002A5804"/>
    <w:rsid w:val="002D09F3"/>
    <w:rsid w:val="003068A9"/>
    <w:rsid w:val="004133F0"/>
    <w:rsid w:val="00416BD1"/>
    <w:rsid w:val="00426070"/>
    <w:rsid w:val="00453313"/>
    <w:rsid w:val="0046238E"/>
    <w:rsid w:val="004713B7"/>
    <w:rsid w:val="004754C4"/>
    <w:rsid w:val="004A53FD"/>
    <w:rsid w:val="004C130F"/>
    <w:rsid w:val="005273EC"/>
    <w:rsid w:val="0053570C"/>
    <w:rsid w:val="00586CCD"/>
    <w:rsid w:val="005B3B4B"/>
    <w:rsid w:val="005B7790"/>
    <w:rsid w:val="00604E35"/>
    <w:rsid w:val="00611B8B"/>
    <w:rsid w:val="00622CC3"/>
    <w:rsid w:val="00627141"/>
    <w:rsid w:val="006430E7"/>
    <w:rsid w:val="006471B5"/>
    <w:rsid w:val="00652F4E"/>
    <w:rsid w:val="006633C3"/>
    <w:rsid w:val="0068297C"/>
    <w:rsid w:val="00686B61"/>
    <w:rsid w:val="006A11CE"/>
    <w:rsid w:val="006C2E77"/>
    <w:rsid w:val="006C4FA9"/>
    <w:rsid w:val="006E7AA5"/>
    <w:rsid w:val="007B15B5"/>
    <w:rsid w:val="007B319B"/>
    <w:rsid w:val="007E59E0"/>
    <w:rsid w:val="007E5BCB"/>
    <w:rsid w:val="00836433"/>
    <w:rsid w:val="008373E1"/>
    <w:rsid w:val="008445FD"/>
    <w:rsid w:val="00845F2D"/>
    <w:rsid w:val="008465FF"/>
    <w:rsid w:val="00850A8F"/>
    <w:rsid w:val="00852A66"/>
    <w:rsid w:val="0085496B"/>
    <w:rsid w:val="00855704"/>
    <w:rsid w:val="00885591"/>
    <w:rsid w:val="008D2F12"/>
    <w:rsid w:val="00980E5E"/>
    <w:rsid w:val="009F4CC6"/>
    <w:rsid w:val="00A1250A"/>
    <w:rsid w:val="00AA27FC"/>
    <w:rsid w:val="00AF5570"/>
    <w:rsid w:val="00B07AB7"/>
    <w:rsid w:val="00B15F84"/>
    <w:rsid w:val="00B17685"/>
    <w:rsid w:val="00B318B7"/>
    <w:rsid w:val="00B7269C"/>
    <w:rsid w:val="00BA5F2A"/>
    <w:rsid w:val="00BE3DB1"/>
    <w:rsid w:val="00BE74F0"/>
    <w:rsid w:val="00C25087"/>
    <w:rsid w:val="00C43865"/>
    <w:rsid w:val="00C44F1B"/>
    <w:rsid w:val="00C466D2"/>
    <w:rsid w:val="00C9499C"/>
    <w:rsid w:val="00C9768A"/>
    <w:rsid w:val="00CE3D3D"/>
    <w:rsid w:val="00CE4BCF"/>
    <w:rsid w:val="00CF36EC"/>
    <w:rsid w:val="00D03F37"/>
    <w:rsid w:val="00D32DA7"/>
    <w:rsid w:val="00D9096C"/>
    <w:rsid w:val="00DA208A"/>
    <w:rsid w:val="00DB59EA"/>
    <w:rsid w:val="00DC2FD4"/>
    <w:rsid w:val="00E10BA8"/>
    <w:rsid w:val="00E278DC"/>
    <w:rsid w:val="00E730E8"/>
    <w:rsid w:val="00E80769"/>
    <w:rsid w:val="00EA4C5F"/>
    <w:rsid w:val="00EC3968"/>
    <w:rsid w:val="00EE789F"/>
    <w:rsid w:val="00EF332E"/>
    <w:rsid w:val="00EF3E6B"/>
    <w:rsid w:val="00EF7AEB"/>
    <w:rsid w:val="00F351AE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801B"/>
  <w14:defaultImageDpi w14:val="32767"/>
  <w15:chartTrackingRefBased/>
  <w15:docId w15:val="{20D145A4-BE04-AF49-A92E-E1EC0F7D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54C4"/>
    <w:rPr>
      <w:rFonts w:ascii="Times New Roman" w:eastAsia="Times New Roman" w:hAnsi="Times New Roman" w:cs="Times New Roman"/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Normal"/>
    <w:next w:val="Normal"/>
    <w:link w:val="Heading2Char"/>
    <w:unhideWhenUsed/>
    <w:qFormat/>
    <w:rsid w:val="0041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basedOn w:val="DefaultParagraphFont"/>
    <w:link w:val="Heading2"/>
    <w:rsid w:val="0041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F0"/>
    <w:rPr>
      <w:b/>
      <w:bCs/>
      <w:smallCaps/>
      <w:color w:val="0F4761" w:themeColor="accent1" w:themeShade="BF"/>
      <w:spacing w:val="5"/>
    </w:rPr>
  </w:style>
  <w:style w:type="paragraph" w:customStyle="1" w:styleId="TabletitleBR">
    <w:name w:val="Table_title_BR"/>
    <w:basedOn w:val="Normal"/>
    <w:next w:val="Normal"/>
    <w:qFormat/>
    <w:rsid w:val="000D43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CEO_Hyperlink,超级链接,ECC Hyperlink,超?级链,Style 58,超????,하이퍼링크2,超链接1,超?级链?,Style?,S,하이퍼링크21"/>
    <w:basedOn w:val="DefaultParagraphFont"/>
    <w:unhideWhenUsed/>
    <w:qFormat/>
    <w:rsid w:val="000D43EF"/>
    <w:rPr>
      <w:color w:val="467886" w:themeColor="hyperlink"/>
      <w:u w:val="single"/>
    </w:rPr>
  </w:style>
  <w:style w:type="paragraph" w:customStyle="1" w:styleId="Source">
    <w:name w:val="Source"/>
    <w:basedOn w:val="Normal"/>
    <w:next w:val="Normal"/>
    <w:link w:val="SourceChar"/>
    <w:rsid w:val="000D43E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rsid w:val="000D43E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basedOn w:val="DefaultParagraphFont"/>
    <w:link w:val="Source"/>
    <w:locked/>
    <w:rsid w:val="000D43EF"/>
    <w:rPr>
      <w:rFonts w:ascii="Times New Roman" w:eastAsia="Times New Roman" w:hAnsi="Times New Roman" w:cs="Times New Roman"/>
      <w:b/>
      <w:kern w:val="0"/>
      <w:sz w:val="28"/>
      <w:szCs w:val="20"/>
      <w:lang w:val="en-GB" w:bidi="he-IL"/>
      <w14:ligatures w14:val="none"/>
    </w:rPr>
  </w:style>
  <w:style w:type="character" w:customStyle="1" w:styleId="Title1Char">
    <w:name w:val="Title 1 Char"/>
    <w:link w:val="Title1"/>
    <w:locked/>
    <w:rsid w:val="000D43EF"/>
    <w:rPr>
      <w:rFonts w:ascii="Times New Roman" w:eastAsia="Times New Roman" w:hAnsi="Times New Roman" w:cs="Times New Roman"/>
      <w:caps/>
      <w:kern w:val="0"/>
      <w:sz w:val="28"/>
      <w:szCs w:val="20"/>
      <w:lang w:val="en-GB" w:bidi="he-IL"/>
      <w14:ligatures w14:val="none"/>
    </w:rPr>
  </w:style>
  <w:style w:type="paragraph" w:styleId="Revision">
    <w:name w:val="Revision"/>
    <w:hidden/>
    <w:uiPriority w:val="99"/>
    <w:semiHidden/>
    <w:rsid w:val="000D43EF"/>
    <w:rPr>
      <w:rFonts w:ascii="Times New Roman" w:eastAsia="Times New Roman" w:hAnsi="Times New Roman" w:cs="Times New Roman"/>
      <w:kern w:val="0"/>
      <w:lang w:bidi="he-IL"/>
      <w14:ligatures w14:val="none"/>
    </w:rPr>
  </w:style>
  <w:style w:type="paragraph" w:customStyle="1" w:styleId="enumlev1">
    <w:name w:val="enumlev1"/>
    <w:basedOn w:val="Normal"/>
    <w:link w:val="enumlev1Char"/>
    <w:qFormat/>
    <w:rsid w:val="000D43EF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 w:eastAsia="en-US" w:bidi="ar-SA"/>
    </w:rPr>
  </w:style>
  <w:style w:type="character" w:customStyle="1" w:styleId="enumlev1Char">
    <w:name w:val="enumlev1 Char"/>
    <w:basedOn w:val="DefaultParagraphFont"/>
    <w:link w:val="enumlev1"/>
    <w:qFormat/>
    <w:rsid w:val="000D43EF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customStyle="1" w:styleId="Tabletext">
    <w:name w:val="Table_text"/>
    <w:basedOn w:val="Normal"/>
    <w:link w:val="TabletextChar"/>
    <w:qFormat/>
    <w:rsid w:val="000D43E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 w:eastAsia="en-US" w:bidi="ar-SA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0D43EF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rmal"/>
    <w:link w:val="FootnoteTextChar"/>
    <w:qFormat/>
    <w:rsid w:val="000D43EF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 w:eastAsia="en-US" w:bidi="ar-SA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qFormat/>
    <w:rsid w:val="000D43EF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customStyle="1" w:styleId="Tablehead">
    <w:name w:val="Table_head"/>
    <w:basedOn w:val="Normal"/>
    <w:link w:val="TableheadChar"/>
    <w:qFormat/>
    <w:rsid w:val="000D43EF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 w:eastAsia="en-US" w:bidi="ar-SA"/>
    </w:rPr>
  </w:style>
  <w:style w:type="paragraph" w:customStyle="1" w:styleId="Tablelegend">
    <w:name w:val="Table_legend"/>
    <w:basedOn w:val="Normal"/>
    <w:link w:val="TablelegendChar"/>
    <w:rsid w:val="000D43EF"/>
    <w:pPr>
      <w:tabs>
        <w:tab w:val="left" w:pos="284"/>
        <w:tab w:val="left" w:pos="567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18"/>
      <w:szCs w:val="20"/>
      <w:lang w:val="en-GB" w:eastAsia="en-US" w:bidi="ar-SA"/>
    </w:rPr>
  </w:style>
  <w:style w:type="paragraph" w:customStyle="1" w:styleId="TableNo">
    <w:name w:val="Table_No"/>
    <w:basedOn w:val="Normal"/>
    <w:next w:val="Normal"/>
    <w:link w:val="TableNoChar"/>
    <w:qFormat/>
    <w:rsid w:val="000D43EF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 w:eastAsia="en-US" w:bidi="ar-SA"/>
    </w:rPr>
  </w:style>
  <w:style w:type="paragraph" w:customStyle="1" w:styleId="Tabletitle">
    <w:name w:val="Table_title"/>
    <w:basedOn w:val="Normal"/>
    <w:next w:val="Tabletext"/>
    <w:link w:val="TabletitleChar"/>
    <w:qFormat/>
    <w:rsid w:val="000D43E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 w:eastAsia="en-US" w:bidi="ar-SA"/>
    </w:rPr>
  </w:style>
  <w:style w:type="paragraph" w:customStyle="1" w:styleId="EditorsNote">
    <w:name w:val="EditorsNote"/>
    <w:basedOn w:val="Normal"/>
    <w:rsid w:val="000D43E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 w:eastAsia="en-US" w:bidi="ar-SA"/>
    </w:rPr>
  </w:style>
  <w:style w:type="paragraph" w:customStyle="1" w:styleId="Tablefin">
    <w:name w:val="Table_fin"/>
    <w:basedOn w:val="Normal"/>
    <w:rsid w:val="000D43E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zh-CN" w:bidi="ar-SA"/>
    </w:rPr>
  </w:style>
  <w:style w:type="table" w:styleId="TableGrid">
    <w:name w:val="Table Grid"/>
    <w:basedOn w:val="TableNormal"/>
    <w:qFormat/>
    <w:rsid w:val="000D43EF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link w:val="Tabletext"/>
    <w:qFormat/>
    <w:locked/>
    <w:rsid w:val="000D43EF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customStyle="1" w:styleId="TableheadChar">
    <w:name w:val="Table_head Char"/>
    <w:link w:val="Tablehead"/>
    <w:qFormat/>
    <w:locked/>
    <w:rsid w:val="000D43EF"/>
    <w:rPr>
      <w:rFonts w:ascii="Times New Roman Bold" w:eastAsia="Times New Roman" w:hAnsi="Times New Roman Bold" w:cs="Times New Roman Bold"/>
      <w:b/>
      <w:kern w:val="0"/>
      <w:sz w:val="20"/>
      <w:szCs w:val="20"/>
      <w:lang w:val="en-GB" w:eastAsia="en-US"/>
      <w14:ligatures w14:val="none"/>
    </w:rPr>
  </w:style>
  <w:style w:type="character" w:customStyle="1" w:styleId="TabletitleChar">
    <w:name w:val="Table_title Char"/>
    <w:link w:val="Tabletitle"/>
    <w:locked/>
    <w:rsid w:val="000D43EF"/>
    <w:rPr>
      <w:rFonts w:ascii="Times New Roman Bold" w:eastAsia="Times New Roman" w:hAnsi="Times New Roman Bold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TableNoChar">
    <w:name w:val="Table_No Char"/>
    <w:link w:val="TableNo"/>
    <w:locked/>
    <w:rsid w:val="000D43EF"/>
    <w:rPr>
      <w:rFonts w:ascii="Times New Roman" w:eastAsia="Times New Roman" w:hAnsi="Times New Roman" w:cs="Times New Roman"/>
      <w:caps/>
      <w:kern w:val="0"/>
      <w:sz w:val="20"/>
      <w:szCs w:val="20"/>
      <w:lang w:val="en-GB" w:eastAsia="en-US"/>
      <w14:ligatures w14:val="none"/>
    </w:rPr>
  </w:style>
  <w:style w:type="character" w:customStyle="1" w:styleId="TablelegendChar">
    <w:name w:val="Table_legend Char"/>
    <w:basedOn w:val="TabletextChar"/>
    <w:link w:val="Tablelegend"/>
    <w:rsid w:val="000D43EF"/>
    <w:rPr>
      <w:rFonts w:ascii="Times New Roman" w:eastAsia="Times New Roman" w:hAnsi="Times New Roman" w:cs="Times New Roman"/>
      <w:kern w:val="0"/>
      <w:sz w:val="18"/>
      <w:szCs w:val="20"/>
      <w:lang w:val="en-GB" w:eastAsia="en-US"/>
      <w14:ligatures w14:val="none"/>
    </w:rPr>
  </w:style>
  <w:style w:type="character" w:customStyle="1" w:styleId="contentpasted0">
    <w:name w:val="contentpasted0"/>
    <w:basedOn w:val="DefaultParagraphFont"/>
    <w:rsid w:val="000D43EF"/>
  </w:style>
  <w:style w:type="paragraph" w:customStyle="1" w:styleId="Rectitle">
    <w:name w:val="Rec_title"/>
    <w:basedOn w:val="Normal"/>
    <w:next w:val="Normal"/>
    <w:link w:val="RectitleChar"/>
    <w:rsid w:val="000D43E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 w:eastAsia="en-US" w:bidi="ar-SA"/>
    </w:rPr>
  </w:style>
  <w:style w:type="paragraph" w:customStyle="1" w:styleId="Reftext">
    <w:name w:val="Ref_text"/>
    <w:basedOn w:val="Normal"/>
    <w:rsid w:val="000D43E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ind w:left="1134" w:hanging="1134"/>
      <w:textAlignment w:val="baseline"/>
    </w:pPr>
    <w:rPr>
      <w:szCs w:val="20"/>
      <w:lang w:val="en-GB" w:eastAsia="en-US" w:bidi="ar-SA"/>
    </w:rPr>
  </w:style>
  <w:style w:type="paragraph" w:customStyle="1" w:styleId="Figure">
    <w:name w:val="Figure"/>
    <w:basedOn w:val="Normal"/>
    <w:next w:val="Normal"/>
    <w:link w:val="FigureChar"/>
    <w:rsid w:val="000D43E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noProof/>
      <w:szCs w:val="20"/>
      <w:lang w:val="en-GB" w:eastAsia="zh-CN" w:bidi="ar-SA"/>
    </w:rPr>
  </w:style>
  <w:style w:type="paragraph" w:customStyle="1" w:styleId="Figuretitle">
    <w:name w:val="Figure_title"/>
    <w:basedOn w:val="Normal"/>
    <w:next w:val="Normal"/>
    <w:link w:val="FiguretitleChar"/>
    <w:rsid w:val="000D43E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 w:eastAsia="en-US" w:bidi="ar-SA"/>
    </w:rPr>
  </w:style>
  <w:style w:type="paragraph" w:customStyle="1" w:styleId="FigureNo">
    <w:name w:val="Figure_No"/>
    <w:basedOn w:val="Normal"/>
    <w:next w:val="Normal"/>
    <w:link w:val="FigureNoChar"/>
    <w:rsid w:val="000D43E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 w:eastAsia="en-US" w:bidi="ar-SA"/>
    </w:rPr>
  </w:style>
  <w:style w:type="paragraph" w:customStyle="1" w:styleId="AnnexNo">
    <w:name w:val="Annex_No"/>
    <w:basedOn w:val="Normal"/>
    <w:next w:val="Normal"/>
    <w:link w:val="AnnexNoCar"/>
    <w:rsid w:val="000D43E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 w:eastAsia="en-US" w:bidi="ar-SA"/>
    </w:rPr>
  </w:style>
  <w:style w:type="paragraph" w:customStyle="1" w:styleId="Annextitle">
    <w:name w:val="Annex_title"/>
    <w:basedOn w:val="Normal"/>
    <w:next w:val="Normal"/>
    <w:link w:val="AnnextitleChar1"/>
    <w:rsid w:val="000D43E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 w:eastAsia="en-US" w:bidi="ar-SA"/>
    </w:rPr>
  </w:style>
  <w:style w:type="paragraph" w:customStyle="1" w:styleId="Reasons">
    <w:name w:val="Reasons"/>
    <w:basedOn w:val="Normal"/>
    <w:qFormat/>
    <w:rsid w:val="000D43EF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 w:eastAsia="en-US" w:bidi="ar-SA"/>
    </w:rPr>
  </w:style>
  <w:style w:type="character" w:customStyle="1" w:styleId="FiguretitleChar">
    <w:name w:val="Figure_title Char"/>
    <w:basedOn w:val="DefaultParagraphFont"/>
    <w:link w:val="Figuretitle"/>
    <w:rsid w:val="000D43EF"/>
    <w:rPr>
      <w:rFonts w:ascii="Times New Roman Bold" w:eastAsia="Times New Roman" w:hAnsi="Times New Roman Bold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RectitleChar">
    <w:name w:val="Rec_title Char"/>
    <w:link w:val="Rectitle"/>
    <w:locked/>
    <w:rsid w:val="000D43EF"/>
    <w:rPr>
      <w:rFonts w:ascii="Times New Roman Bold" w:eastAsia="Times New Roman" w:hAnsi="Times New Roman Bold" w:cs="Times New Roman"/>
      <w:b/>
      <w:kern w:val="0"/>
      <w:sz w:val="28"/>
      <w:szCs w:val="20"/>
      <w:lang w:val="en-GB" w:eastAsia="en-US"/>
      <w14:ligatures w14:val="none"/>
    </w:rPr>
  </w:style>
  <w:style w:type="character" w:customStyle="1" w:styleId="FigureNoChar">
    <w:name w:val="Figure_No Char"/>
    <w:link w:val="FigureNo"/>
    <w:locked/>
    <w:rsid w:val="000D43EF"/>
    <w:rPr>
      <w:rFonts w:ascii="Times New Roman" w:eastAsia="Times New Roman" w:hAnsi="Times New Roman" w:cs="Times New Roman"/>
      <w:caps/>
      <w:kern w:val="0"/>
      <w:sz w:val="20"/>
      <w:szCs w:val="20"/>
      <w:lang w:val="en-GB" w:eastAsia="en-US"/>
      <w14:ligatures w14:val="none"/>
    </w:rPr>
  </w:style>
  <w:style w:type="character" w:customStyle="1" w:styleId="AnnextitleChar1">
    <w:name w:val="Annex_title Char1"/>
    <w:link w:val="Annextitle"/>
    <w:locked/>
    <w:rsid w:val="000D43EF"/>
    <w:rPr>
      <w:rFonts w:ascii="Times New Roman Bold" w:eastAsia="Times New Roman" w:hAnsi="Times New Roman Bold" w:cs="Times New Roman"/>
      <w:b/>
      <w:kern w:val="0"/>
      <w:sz w:val="28"/>
      <w:szCs w:val="20"/>
      <w:lang w:val="en-GB" w:eastAsia="en-US"/>
      <w14:ligatures w14:val="none"/>
    </w:rPr>
  </w:style>
  <w:style w:type="character" w:customStyle="1" w:styleId="AnnexNoCar">
    <w:name w:val="Annex_No Car"/>
    <w:link w:val="AnnexNo"/>
    <w:locked/>
    <w:rsid w:val="000D43EF"/>
    <w:rPr>
      <w:rFonts w:ascii="Times New Roman" w:eastAsia="Times New Roman" w:hAnsi="Times New Roman" w:cs="Times New Roman"/>
      <w:caps/>
      <w:kern w:val="0"/>
      <w:sz w:val="28"/>
      <w:szCs w:val="20"/>
      <w:lang w:val="en-GB" w:eastAsia="en-US"/>
      <w14:ligatures w14:val="none"/>
    </w:rPr>
  </w:style>
  <w:style w:type="character" w:customStyle="1" w:styleId="FigureChar">
    <w:name w:val="Figure Char"/>
    <w:link w:val="Figure"/>
    <w:locked/>
    <w:rsid w:val="000D43EF"/>
    <w:rPr>
      <w:rFonts w:ascii="Times New Roman" w:eastAsia="Times New Roman" w:hAnsi="Times New Roman" w:cs="Times New Roman"/>
      <w:noProof/>
      <w:kern w:val="0"/>
      <w:szCs w:val="20"/>
      <w:lang w:val="en-GB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E35"/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E35"/>
    <w:rPr>
      <w:rFonts w:ascii="Times New Roman" w:eastAsia="Times New Roman" w:hAnsi="Times New Roman" w:cs="Times New Roman"/>
      <w:b/>
      <w:bCs/>
      <w:kern w:val="0"/>
      <w:sz w:val="20"/>
      <w:szCs w:val="20"/>
      <w:lang w:bidi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A66"/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52A66"/>
  </w:style>
  <w:style w:type="character" w:styleId="UnresolvedMention">
    <w:name w:val="Unresolved Mention"/>
    <w:basedOn w:val="DefaultParagraphFont"/>
    <w:uiPriority w:val="99"/>
    <w:rsid w:val="00C976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E5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BCB"/>
    <w:rPr>
      <w:rFonts w:ascii="Times New Roman" w:eastAsia="Times New Roman" w:hAnsi="Times New Roman" w:cs="Times New Roman"/>
      <w:kern w:val="0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dms_ties/itu-r/md/23/wp1a/c/R23-WP1A-C-0043!N07!MSW-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marcus</dc:creator>
  <cp:keywords/>
  <dc:description/>
  <cp:lastModifiedBy>USA</cp:lastModifiedBy>
  <cp:revision>6</cp:revision>
  <dcterms:created xsi:type="dcterms:W3CDTF">2025-02-07T14:48:00Z</dcterms:created>
  <dcterms:modified xsi:type="dcterms:W3CDTF">2025-02-18T17:27:00Z</dcterms:modified>
</cp:coreProperties>
</file>