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3B03" w:rsidRPr="00FE7D8E" w14:paraId="4FC2FAAF" w14:textId="77777777" w:rsidTr="00CD11CB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0D8E44B6" w14:textId="77777777" w:rsidR="000D3B03" w:rsidRPr="00FE7D8E" w:rsidRDefault="000D3B03" w:rsidP="00CD11CB">
            <w:pPr>
              <w:pStyle w:val="TabletitleBR"/>
              <w:keepNext w:val="0"/>
              <w:keepLines w:val="0"/>
              <w:tabs>
                <w:tab w:val="center" w:pos="4680"/>
              </w:tabs>
              <w:spacing w:after="0"/>
              <w:rPr>
                <w:spacing w:val="-3"/>
                <w:sz w:val="22"/>
                <w:szCs w:val="22"/>
              </w:rPr>
            </w:pPr>
            <w:r w:rsidRPr="00FE7D8E">
              <w:rPr>
                <w:spacing w:val="-3"/>
                <w:sz w:val="22"/>
                <w:szCs w:val="22"/>
              </w:rPr>
              <w:t>U.S. Radiocommunications Sector</w:t>
            </w:r>
          </w:p>
          <w:p w14:paraId="25EEA880" w14:textId="77777777" w:rsidR="000D3B03" w:rsidRPr="00FE7D8E" w:rsidRDefault="000D3B03" w:rsidP="00CD11CB">
            <w:pPr>
              <w:pStyle w:val="TabletitleBR"/>
              <w:rPr>
                <w:spacing w:val="-3"/>
                <w:sz w:val="22"/>
                <w:szCs w:val="22"/>
              </w:rPr>
            </w:pPr>
            <w:r w:rsidRPr="00FE7D8E">
              <w:rPr>
                <w:spacing w:val="-3"/>
                <w:sz w:val="22"/>
                <w:szCs w:val="22"/>
              </w:rPr>
              <w:t>Fact Sheet</w:t>
            </w:r>
          </w:p>
        </w:tc>
      </w:tr>
      <w:tr w:rsidR="000D3B03" w:rsidRPr="00FE7D8E" w14:paraId="1C4EFAB4" w14:textId="77777777" w:rsidTr="00CD11CB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0617F0A8" w14:textId="77777777" w:rsidR="000D3B03" w:rsidRPr="00FE7D8E" w:rsidRDefault="000D3B03" w:rsidP="00CD11CB">
            <w:pPr>
              <w:spacing w:after="120"/>
              <w:ind w:left="900" w:right="144" w:hanging="756"/>
            </w:pPr>
            <w:r w:rsidRPr="00FE7D8E">
              <w:rPr>
                <w:b/>
              </w:rPr>
              <w:t>Working Party</w:t>
            </w:r>
            <w:proofErr w:type="gramStart"/>
            <w:r w:rsidRPr="00FE7D8E">
              <w:rPr>
                <w:b/>
              </w:rPr>
              <w:t>:</w:t>
            </w:r>
            <w:r w:rsidRPr="00FE7D8E">
              <w:t xml:space="preserve">  ITU</w:t>
            </w:r>
            <w:proofErr w:type="gramEnd"/>
            <w:r w:rsidRPr="00FE7D8E">
              <w:t>-R WP 5D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F7811C7" w14:textId="62A69C52" w:rsidR="000D3B03" w:rsidRPr="00FE7D8E" w:rsidRDefault="000D3B03" w:rsidP="00CD11CB">
            <w:pPr>
              <w:spacing w:after="120"/>
              <w:ind w:left="144" w:right="144"/>
            </w:pPr>
            <w:r w:rsidRPr="00FE7D8E">
              <w:rPr>
                <w:b/>
              </w:rPr>
              <w:t>Document No:</w:t>
            </w:r>
            <w:r w:rsidRPr="00FE7D8E">
              <w:t xml:space="preserve"> USWP5</w:t>
            </w:r>
            <w:r>
              <w:t>C</w:t>
            </w:r>
            <w:r w:rsidR="00C70621">
              <w:t>33-03</w:t>
            </w:r>
          </w:p>
        </w:tc>
      </w:tr>
      <w:tr w:rsidR="000D3B03" w:rsidRPr="00FE7D8E" w14:paraId="51EC641A" w14:textId="77777777" w:rsidTr="00CD11CB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1CF48516" w14:textId="77777777" w:rsidR="000D3B03" w:rsidRPr="00FE7D8E" w:rsidRDefault="000D3B03" w:rsidP="00CD11CB">
            <w:pPr>
              <w:spacing w:before="0"/>
              <w:ind w:left="144" w:right="144"/>
            </w:pPr>
            <w:r w:rsidRPr="00FE7D8E">
              <w:rPr>
                <w:b/>
              </w:rPr>
              <w:t>Ref</w:t>
            </w:r>
            <w:proofErr w:type="gramStart"/>
            <w:r w:rsidRPr="00FE7D8E">
              <w:rPr>
                <w:b/>
              </w:rPr>
              <w:t>:</w:t>
            </w:r>
            <w:r w:rsidRPr="00FE7D8E">
              <w:t xml:space="preserve">  Resolution</w:t>
            </w:r>
            <w:proofErr w:type="gramEnd"/>
            <w:r w:rsidRPr="00FE7D8E">
              <w:t xml:space="preserve"> </w:t>
            </w:r>
            <w:r w:rsidRPr="00FE7D8E">
              <w:rPr>
                <w:b/>
                <w:bCs/>
              </w:rPr>
              <w:t>256 (WRC-23)</w:t>
            </w:r>
            <w:r w:rsidRPr="00FE7D8E">
              <w:t xml:space="preserve">, </w:t>
            </w:r>
            <w:r w:rsidRPr="00FE7D8E">
              <w:rPr>
                <w:rFonts w:ascii="Verdana" w:hAnsi="Verdana"/>
                <w:b/>
                <w:sz w:val="20"/>
                <w:lang w:eastAsia="zh-CN"/>
              </w:rPr>
              <w:t>Annex 4.13 to Document 5D/792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A27195" w14:textId="59A3638F" w:rsidR="000D3B03" w:rsidRPr="00FE7D8E" w:rsidRDefault="000D3B03" w:rsidP="00CD11CB">
            <w:pPr>
              <w:tabs>
                <w:tab w:val="left" w:pos="162"/>
              </w:tabs>
              <w:spacing w:before="0"/>
              <w:ind w:left="612" w:right="144" w:hanging="468"/>
            </w:pPr>
            <w:r w:rsidRPr="00FE7D8E">
              <w:rPr>
                <w:b/>
              </w:rPr>
              <w:t>Date:</w:t>
            </w:r>
            <w:r w:rsidRPr="00FE7D8E">
              <w:t xml:space="preserve">   August 1</w:t>
            </w:r>
            <w:r w:rsidR="00FD51BB">
              <w:t>8</w:t>
            </w:r>
            <w:r w:rsidRPr="00FE7D8E">
              <w:t>, 2025</w:t>
            </w:r>
          </w:p>
        </w:tc>
      </w:tr>
      <w:tr w:rsidR="000D3B03" w:rsidRPr="00FE7D8E" w14:paraId="63E10791" w14:textId="77777777" w:rsidTr="00CD11CB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74C926C3" w14:textId="051D32D7" w:rsidR="000D3B03" w:rsidRPr="00FE7D8E" w:rsidRDefault="000D3B03" w:rsidP="00CD11CB">
            <w:pPr>
              <w:pStyle w:val="BodyTextIndent"/>
              <w:ind w:left="187"/>
              <w:rPr>
                <w:bCs/>
              </w:rPr>
            </w:pPr>
            <w:r w:rsidRPr="00FE7D8E">
              <w:rPr>
                <w:b/>
                <w:bCs/>
              </w:rPr>
              <w:t>Document Title:</w:t>
            </w:r>
            <w:r w:rsidRPr="00FE7D8E">
              <w:rPr>
                <w:bCs/>
              </w:rPr>
              <w:t xml:space="preserve"> </w:t>
            </w:r>
            <w:r>
              <w:rPr>
                <w:bCs/>
              </w:rPr>
              <w:t>Calculation of fractional degradation of performance (FDP) over smooth earth and over random terrain</w:t>
            </w:r>
          </w:p>
        </w:tc>
      </w:tr>
      <w:tr w:rsidR="000D3B03" w:rsidRPr="00FE7D8E" w14:paraId="683DF748" w14:textId="77777777" w:rsidTr="00CD11CB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AEC21EA" w14:textId="77777777" w:rsidR="000D3B03" w:rsidRPr="00FE7D8E" w:rsidRDefault="000D3B03" w:rsidP="00CD11CB">
            <w:pPr>
              <w:ind w:left="144" w:right="144"/>
              <w:rPr>
                <w:b/>
              </w:rPr>
            </w:pPr>
            <w:r w:rsidRPr="00FE7D8E">
              <w:rPr>
                <w:b/>
              </w:rPr>
              <w:t>Author(s)/Contributors(s):</w:t>
            </w:r>
          </w:p>
          <w:p w14:paraId="5FDDD87C" w14:textId="77777777" w:rsidR="000D3B03" w:rsidRPr="00FE7D8E" w:rsidRDefault="000D3B03" w:rsidP="00CD11CB">
            <w:pPr>
              <w:spacing w:before="0"/>
              <w:ind w:left="144" w:right="144"/>
              <w:rPr>
                <w:bCs/>
                <w:iCs/>
              </w:rPr>
            </w:pPr>
          </w:p>
          <w:p w14:paraId="5CC6FC04" w14:textId="77777777" w:rsidR="000D3B03" w:rsidRPr="00FE7D8E" w:rsidRDefault="000D3B03" w:rsidP="00CD11CB">
            <w:pPr>
              <w:spacing w:before="0"/>
              <w:ind w:left="144" w:right="144"/>
              <w:rPr>
                <w:bCs/>
                <w:iCs/>
              </w:rPr>
            </w:pPr>
            <w:r w:rsidRPr="00FE7D8E">
              <w:rPr>
                <w:bCs/>
                <w:iCs/>
              </w:rPr>
              <w:t>Kathryn Martin, DoD CIO</w:t>
            </w:r>
          </w:p>
          <w:p w14:paraId="48A96114" w14:textId="77777777" w:rsidR="000D3B03" w:rsidRPr="00FE7D8E" w:rsidRDefault="000D3B03" w:rsidP="00CD11CB">
            <w:pPr>
              <w:spacing w:before="0"/>
              <w:ind w:left="144" w:right="144"/>
              <w:rPr>
                <w:bCs/>
                <w:iCs/>
              </w:rPr>
            </w:pPr>
            <w:r w:rsidRPr="00FE7D8E">
              <w:rPr>
                <w:bCs/>
                <w:iCs/>
              </w:rPr>
              <w:t>Jennifer Seiler, RKF Engineering for DoD CIO</w:t>
            </w:r>
          </w:p>
          <w:p w14:paraId="24FE1CC6" w14:textId="77777777" w:rsidR="000D3B03" w:rsidRPr="00FE7D8E" w:rsidRDefault="000D3B03" w:rsidP="00CD11CB">
            <w:pPr>
              <w:spacing w:before="0"/>
              <w:ind w:left="144" w:right="144"/>
              <w:rPr>
                <w:bCs/>
                <w:iCs/>
              </w:rPr>
            </w:pPr>
            <w:r w:rsidRPr="00FE7D8E">
              <w:rPr>
                <w:bCs/>
                <w:iCs/>
              </w:rPr>
              <w:t>Ted Kaplan, RKF Engineering for DoD CIO</w:t>
            </w:r>
          </w:p>
          <w:p w14:paraId="5DCF3595" w14:textId="77777777" w:rsidR="000D3B03" w:rsidRDefault="000D3B03" w:rsidP="00CD11CB">
            <w:pPr>
              <w:spacing w:before="0"/>
              <w:ind w:left="144" w:right="144"/>
              <w:rPr>
                <w:bCs/>
                <w:iCs/>
              </w:rPr>
            </w:pPr>
            <w:r w:rsidRPr="00FE7D8E">
              <w:rPr>
                <w:bCs/>
                <w:iCs/>
              </w:rPr>
              <w:t>Christine DiLapi, HII for DoD CIO</w:t>
            </w:r>
          </w:p>
          <w:p w14:paraId="3E7F9678" w14:textId="77777777" w:rsidR="006838B5" w:rsidRDefault="006838B5" w:rsidP="00CD11CB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Tanin Izadi, HII for DoD CIO</w:t>
            </w:r>
          </w:p>
          <w:p w14:paraId="5345A757" w14:textId="27F4AAD5" w:rsidR="00607BF8" w:rsidRPr="00FE7D8E" w:rsidRDefault="00607BF8" w:rsidP="00CD11CB">
            <w:pPr>
              <w:spacing w:before="0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Franz Zichy, HII for DoD CIO</w:t>
            </w: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3231A42D" w14:textId="63C8B661" w:rsidR="000D3B03" w:rsidRPr="00607BF8" w:rsidRDefault="00607BF8" w:rsidP="00607BF8">
            <w:pPr>
              <w:ind w:right="144"/>
              <w:rPr>
                <w:b/>
              </w:rPr>
            </w:pPr>
            <w:r w:rsidRPr="00607BF8">
              <w:rPr>
                <w:b/>
              </w:rPr>
              <w:t>Email Address:</w:t>
            </w:r>
          </w:p>
          <w:p w14:paraId="35741795" w14:textId="77777777" w:rsidR="000D3B03" w:rsidRPr="00FE7D8E" w:rsidRDefault="000D3B03" w:rsidP="00CD11CB">
            <w:pPr>
              <w:spacing w:before="0"/>
              <w:ind w:right="144"/>
              <w:rPr>
                <w:bCs/>
              </w:rPr>
            </w:pPr>
          </w:p>
          <w:p w14:paraId="41B982AD" w14:textId="29101F66" w:rsidR="000D3B03" w:rsidRPr="00FE7D8E" w:rsidRDefault="000D3B03" w:rsidP="00CD11CB">
            <w:pPr>
              <w:spacing w:before="0"/>
              <w:ind w:right="144"/>
              <w:rPr>
                <w:bCs/>
              </w:rPr>
            </w:pPr>
            <w:hyperlink r:id="rId4" w:history="1">
              <w:r w:rsidRPr="00607BF8">
                <w:rPr>
                  <w:rStyle w:val="Hyperlink"/>
                  <w:bCs/>
                </w:rPr>
                <w:t>kathryn.a.martin23.civ@mail.mil</w:t>
              </w:r>
            </w:hyperlink>
          </w:p>
          <w:p w14:paraId="1D223E2C" w14:textId="71AE22CE" w:rsidR="000D3B03" w:rsidRPr="00FE7D8E" w:rsidRDefault="000D3B03" w:rsidP="00CD11CB">
            <w:pPr>
              <w:spacing w:before="0"/>
              <w:ind w:right="144"/>
              <w:rPr>
                <w:bCs/>
              </w:rPr>
            </w:pPr>
            <w:hyperlink r:id="rId5" w:history="1">
              <w:r w:rsidRPr="00607BF8">
                <w:rPr>
                  <w:rStyle w:val="Hyperlink"/>
                  <w:bCs/>
                </w:rPr>
                <w:t>jseiler@rkf-eng.com</w:t>
              </w:r>
            </w:hyperlink>
          </w:p>
          <w:p w14:paraId="45B7EE75" w14:textId="77777777" w:rsidR="000D3B03" w:rsidRPr="00FE7D8E" w:rsidRDefault="000D3B03" w:rsidP="00CD11CB">
            <w:pPr>
              <w:spacing w:before="0"/>
              <w:ind w:right="144"/>
              <w:rPr>
                <w:bCs/>
              </w:rPr>
            </w:pPr>
            <w:r w:rsidRPr="00FE7D8E">
              <w:rPr>
                <w:bCs/>
              </w:rPr>
              <w:t xml:space="preserve"> </w:t>
            </w:r>
          </w:p>
          <w:p w14:paraId="3C43E6FE" w14:textId="0D306D21" w:rsidR="000D3B03" w:rsidRPr="00FE7D8E" w:rsidRDefault="00607BF8" w:rsidP="00CD11CB">
            <w:pPr>
              <w:spacing w:before="0"/>
              <w:ind w:right="144"/>
              <w:rPr>
                <w:bCs/>
              </w:rPr>
            </w:pPr>
            <w:hyperlink r:id="rId6" w:history="1">
              <w:r w:rsidRPr="00AB5055">
                <w:rPr>
                  <w:rStyle w:val="Hyperlink"/>
                  <w:bCs/>
                </w:rPr>
                <w:t>tkaplan@rkf-eng.com</w:t>
              </w:r>
            </w:hyperlink>
          </w:p>
          <w:p w14:paraId="14017066" w14:textId="77777777" w:rsidR="000D3B03" w:rsidRPr="00FE7D8E" w:rsidRDefault="000D3B03" w:rsidP="00CD11CB">
            <w:pPr>
              <w:spacing w:before="0"/>
              <w:ind w:right="144"/>
              <w:rPr>
                <w:bCs/>
              </w:rPr>
            </w:pPr>
          </w:p>
          <w:p w14:paraId="4C39D988" w14:textId="2A37886B" w:rsidR="000D3B03" w:rsidRDefault="00607BF8" w:rsidP="00CD11CB">
            <w:pPr>
              <w:spacing w:before="0"/>
              <w:ind w:right="144"/>
              <w:rPr>
                <w:bCs/>
              </w:rPr>
            </w:pPr>
            <w:hyperlink r:id="rId7" w:history="1">
              <w:r>
                <w:rPr>
                  <w:rStyle w:val="Hyperlink"/>
                  <w:bCs/>
                </w:rPr>
                <w:t>christine.dilapi@hii.com</w:t>
              </w:r>
            </w:hyperlink>
          </w:p>
          <w:p w14:paraId="68B4DDC1" w14:textId="05C1ABF8" w:rsidR="006838B5" w:rsidRDefault="006838B5" w:rsidP="00CD11CB">
            <w:pPr>
              <w:spacing w:before="0"/>
              <w:ind w:right="144"/>
              <w:rPr>
                <w:bCs/>
              </w:rPr>
            </w:pPr>
            <w:hyperlink r:id="rId8" w:history="1">
              <w:r w:rsidRPr="00AB5055">
                <w:rPr>
                  <w:rStyle w:val="Hyperlink"/>
                  <w:bCs/>
                </w:rPr>
                <w:t>tanin.izadi@hii.com</w:t>
              </w:r>
            </w:hyperlink>
          </w:p>
          <w:p w14:paraId="35689763" w14:textId="183A2F77" w:rsidR="00607BF8" w:rsidRDefault="00607BF8" w:rsidP="00CD11CB">
            <w:pPr>
              <w:spacing w:before="0"/>
              <w:ind w:right="144"/>
              <w:rPr>
                <w:bCs/>
              </w:rPr>
            </w:pPr>
            <w:hyperlink r:id="rId9" w:history="1">
              <w:r w:rsidRPr="00AB5055">
                <w:rPr>
                  <w:rStyle w:val="Hyperlink"/>
                  <w:bCs/>
                </w:rPr>
                <w:t>franz.zichy@hii.com</w:t>
              </w:r>
            </w:hyperlink>
          </w:p>
          <w:p w14:paraId="70F7A9E7" w14:textId="1794C502" w:rsidR="00607BF8" w:rsidRPr="00FE7D8E" w:rsidRDefault="00607BF8" w:rsidP="00CD11CB">
            <w:pPr>
              <w:spacing w:before="0"/>
              <w:ind w:right="144"/>
              <w:rPr>
                <w:bCs/>
              </w:rPr>
            </w:pPr>
          </w:p>
        </w:tc>
      </w:tr>
      <w:tr w:rsidR="000D3B03" w:rsidRPr="00FE7D8E" w14:paraId="5681685C" w14:textId="77777777" w:rsidTr="00CD11CB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C446272" w14:textId="256DFB0A" w:rsidR="000D3B03" w:rsidRPr="00FE7D8E" w:rsidRDefault="000D3B03" w:rsidP="00CD11CB">
            <w:pPr>
              <w:spacing w:after="120"/>
              <w:ind w:left="187" w:right="144"/>
              <w:rPr>
                <w:highlight w:val="yellow"/>
              </w:rPr>
            </w:pPr>
            <w:r w:rsidRPr="00FE7D8E">
              <w:rPr>
                <w:b/>
                <w:bCs/>
              </w:rPr>
              <w:t>Purpose/Objective:</w:t>
            </w:r>
            <w:r w:rsidRPr="00FE7D8E">
              <w:t xml:space="preserve"> </w:t>
            </w:r>
            <w:bookmarkStart w:id="0" w:name="_Hlk30001984"/>
            <w:r>
              <w:t xml:space="preserve">Provide equations and a methodology for calculating the FDP </w:t>
            </w:r>
            <w:bookmarkEnd w:id="0"/>
            <w:r>
              <w:t>over smooth earth and over random terrain</w:t>
            </w:r>
            <w:r w:rsidR="005D7F96">
              <w:t>, for facilitating the completion of sharing studies in response to WRC-27 Agenda item 1.7.</w:t>
            </w:r>
          </w:p>
        </w:tc>
      </w:tr>
      <w:tr w:rsidR="000D3B03" w:rsidRPr="00FE7D8E" w14:paraId="3EA528DB" w14:textId="77777777" w:rsidTr="00CD11CB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3D8D6D0F" w14:textId="7DCC0759" w:rsidR="000D3B03" w:rsidRDefault="000D3B03" w:rsidP="00CD11CB">
            <w:r w:rsidRPr="00FE7D8E">
              <w:rPr>
                <w:b/>
                <w:bCs/>
              </w:rPr>
              <w:t>Abstract:</w:t>
            </w:r>
            <w:r w:rsidRPr="00FE7D8E">
              <w:t xml:space="preserve"> </w:t>
            </w:r>
            <w:r w:rsidRPr="00887F70">
              <w:t>This contribution outlines an approach and derives equations for calculating the FDP. FS links are engineered to achieve extremely high availability targets—typically between 99.9% and 99.999%—requiring substantial fade margins (often exceeding 20 dB). Because of these high margins, a long-term criterion that reflects only a small performance degradation does not adequately capture the impact on service availability. In contrast, the FDP directly measures the effect of both short-term and long-term interference on link availability.</w:t>
            </w:r>
            <w:r>
              <w:t xml:space="preserve"> This paper does not consider the effects of power control or ACM</w:t>
            </w:r>
            <w:r w:rsidR="006838B5">
              <w:t>.</w:t>
            </w:r>
          </w:p>
          <w:p w14:paraId="759DB7E8" w14:textId="448BD066" w:rsidR="000D3B03" w:rsidRPr="00FE7D8E" w:rsidRDefault="000D3B03" w:rsidP="00CD11CB">
            <w:pPr>
              <w:rPr>
                <w:bCs/>
              </w:rPr>
            </w:pPr>
          </w:p>
        </w:tc>
      </w:tr>
    </w:tbl>
    <w:p w14:paraId="4372E627" w14:textId="77777777" w:rsidR="00565A57" w:rsidRDefault="00565A57"/>
    <w:sectPr w:rsidR="00565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03"/>
    <w:rsid w:val="000D3B03"/>
    <w:rsid w:val="001C0C23"/>
    <w:rsid w:val="001D2C82"/>
    <w:rsid w:val="00207266"/>
    <w:rsid w:val="003F5796"/>
    <w:rsid w:val="00542A6F"/>
    <w:rsid w:val="00565A57"/>
    <w:rsid w:val="005D7F96"/>
    <w:rsid w:val="00607BF8"/>
    <w:rsid w:val="006838B5"/>
    <w:rsid w:val="00734461"/>
    <w:rsid w:val="00B26CC3"/>
    <w:rsid w:val="00C4536C"/>
    <w:rsid w:val="00C70621"/>
    <w:rsid w:val="00C86B40"/>
    <w:rsid w:val="00FD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FA70"/>
  <w15:chartTrackingRefBased/>
  <w15:docId w15:val="{3119A7C6-37CE-4921-A94B-4983FFDC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B03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B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B03"/>
    <w:pPr>
      <w:numPr>
        <w:ilvl w:val="1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B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D3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B0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D3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B03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D3B03"/>
    <w:pPr>
      <w:tabs>
        <w:tab w:val="clear" w:pos="1134"/>
        <w:tab w:val="clear" w:pos="1871"/>
        <w:tab w:val="clear" w:pos="2268"/>
      </w:tabs>
      <w:suppressAutoHyphens/>
      <w:overflowPunct/>
      <w:autoSpaceDE/>
      <w:adjustRightInd/>
      <w:spacing w:before="0" w:after="120"/>
      <w:ind w:left="360"/>
      <w:textAlignment w:val="auto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0D3B03"/>
    <w:rPr>
      <w:rFonts w:ascii="Times New Roman" w:eastAsia="SimSun" w:hAnsi="Times New Roman" w:cs="Times New Roman"/>
      <w:sz w:val="24"/>
      <w:szCs w:val="20"/>
    </w:rPr>
  </w:style>
  <w:style w:type="paragraph" w:customStyle="1" w:styleId="TabletitleBR">
    <w:name w:val="Table_title_BR"/>
    <w:basedOn w:val="Normal"/>
    <w:next w:val="Normal"/>
    <w:rsid w:val="000D3B03"/>
    <w:pPr>
      <w:keepNext/>
      <w:keepLines/>
      <w:tabs>
        <w:tab w:val="clear" w:pos="1134"/>
        <w:tab w:val="clear" w:pos="1871"/>
        <w:tab w:val="clear" w:pos="2268"/>
      </w:tabs>
      <w:suppressAutoHyphens/>
      <w:overflowPunct/>
      <w:autoSpaceDE/>
      <w:adjustRightInd/>
      <w:spacing w:before="0" w:after="120"/>
      <w:jc w:val="center"/>
      <w:textAlignment w:val="auto"/>
    </w:pPr>
    <w:rPr>
      <w:rFonts w:eastAsia="SimSun"/>
      <w:b/>
    </w:rPr>
  </w:style>
  <w:style w:type="paragraph" w:styleId="Revision">
    <w:name w:val="Revision"/>
    <w:hidden/>
    <w:uiPriority w:val="99"/>
    <w:semiHidden/>
    <w:rsid w:val="00C453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83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n.izadi@hi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tochristine.dilapi@hi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aplan@rkf-en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jseiler@rkf-eng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kathryn.a.martin23.civ@mail.mil" TargetMode="External"/><Relationship Id="rId9" Type="http://schemas.openxmlformats.org/officeDocument/2006/relationships/hyperlink" Target="mailto:franz.zichy@hi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  <clbl:label id="{d45142db-3030-4353-8fb6-27f2a2f496be}" enabled="1" method="Privileged" siteId="{b841edbb-4850-4732-b80f-a85c778f2b9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Kaplan</dc:creator>
  <cp:keywords/>
  <dc:description/>
  <cp:lastModifiedBy>USA</cp:lastModifiedBy>
  <cp:revision>4</cp:revision>
  <cp:lastPrinted>2025-08-15T20:29:00Z</cp:lastPrinted>
  <dcterms:created xsi:type="dcterms:W3CDTF">2025-08-19T02:50:00Z</dcterms:created>
  <dcterms:modified xsi:type="dcterms:W3CDTF">2025-08-19T03:21:00Z</dcterms:modified>
</cp:coreProperties>
</file>