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C0711E" w:rsidRPr="003C2A2C" w14:paraId="637123E0" w14:textId="77777777" w:rsidTr="007012B5">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15452084" w14:textId="77777777" w:rsidR="00C0711E" w:rsidRPr="003C2A2C" w:rsidRDefault="00C0711E" w:rsidP="007012B5">
            <w:pPr>
              <w:tabs>
                <w:tab w:val="left" w:pos="1134"/>
                <w:tab w:val="left" w:pos="1871"/>
                <w:tab w:val="left" w:pos="2268"/>
                <w:tab w:val="left" w:pos="794"/>
                <w:tab w:val="left" w:pos="1191"/>
                <w:tab w:val="left" w:pos="1588"/>
                <w:tab w:val="left" w:pos="1985"/>
                <w:tab w:val="center" w:pos="4680"/>
              </w:tabs>
              <w:spacing w:line="240" w:lineRule="auto"/>
              <w:jc w:val="center"/>
              <w:rPr>
                <w:rFonts w:ascii="Times New Roman" w:hAnsi="Times New Roman" w:cs="Times New Roman"/>
                <w:b/>
                <w:sz w:val="24"/>
                <w:szCs w:val="24"/>
              </w:rPr>
            </w:pPr>
            <w:r w:rsidRPr="003C2A2C">
              <w:rPr>
                <w:rFonts w:ascii="Times New Roman" w:hAnsi="Times New Roman" w:cs="Times New Roman"/>
                <w:b/>
                <w:sz w:val="24"/>
                <w:szCs w:val="24"/>
              </w:rPr>
              <w:t>U.S. Radiocommunications Sector</w:t>
            </w:r>
          </w:p>
          <w:p w14:paraId="17FD173C" w14:textId="77777777" w:rsidR="00C0711E" w:rsidRPr="003C2A2C" w:rsidRDefault="00C0711E" w:rsidP="007012B5">
            <w:pPr>
              <w:keepNext/>
              <w:keepLines/>
              <w:tabs>
                <w:tab w:val="left" w:pos="1134"/>
                <w:tab w:val="left" w:pos="1871"/>
                <w:tab w:val="left" w:pos="2268"/>
                <w:tab w:val="left" w:pos="794"/>
                <w:tab w:val="left" w:pos="1191"/>
                <w:tab w:val="left" w:pos="1588"/>
                <w:tab w:val="left" w:pos="1985"/>
              </w:tabs>
              <w:spacing w:after="120" w:line="240" w:lineRule="auto"/>
              <w:jc w:val="center"/>
              <w:rPr>
                <w:rFonts w:ascii="Times New Roman" w:hAnsi="Times New Roman" w:cs="Times New Roman"/>
                <w:b/>
                <w:sz w:val="24"/>
                <w:szCs w:val="24"/>
              </w:rPr>
            </w:pPr>
            <w:r w:rsidRPr="003C2A2C">
              <w:rPr>
                <w:rFonts w:ascii="Times New Roman" w:hAnsi="Times New Roman" w:cs="Times New Roman"/>
                <w:b/>
                <w:sz w:val="24"/>
                <w:szCs w:val="24"/>
              </w:rPr>
              <w:t>Fact Sheet</w:t>
            </w:r>
          </w:p>
        </w:tc>
      </w:tr>
      <w:tr w:rsidR="00C0711E" w:rsidRPr="003C2A2C" w14:paraId="0D91D8D8" w14:textId="77777777" w:rsidTr="007012B5">
        <w:tc>
          <w:tcPr>
            <w:tcW w:w="4097" w:type="dxa"/>
            <w:tcBorders>
              <w:left w:val="single" w:sz="6" w:space="0" w:color="000000"/>
            </w:tcBorders>
          </w:tcPr>
          <w:p w14:paraId="067A225E" w14:textId="77777777"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b/>
                <w:sz w:val="24"/>
                <w:szCs w:val="24"/>
              </w:rPr>
              <w:t>Working Party</w:t>
            </w:r>
            <w:proofErr w:type="gramStart"/>
            <w:r w:rsidRPr="003C2A2C">
              <w:rPr>
                <w:rFonts w:ascii="Times New Roman" w:hAnsi="Times New Roman" w:cs="Times New Roman"/>
                <w:b/>
                <w:sz w:val="24"/>
                <w:szCs w:val="24"/>
              </w:rPr>
              <w:t>:</w:t>
            </w:r>
            <w:r w:rsidRPr="003C2A2C">
              <w:rPr>
                <w:rFonts w:ascii="Times New Roman" w:hAnsi="Times New Roman" w:cs="Times New Roman"/>
                <w:sz w:val="24"/>
                <w:szCs w:val="24"/>
              </w:rPr>
              <w:t xml:space="preserve">  ITU</w:t>
            </w:r>
            <w:proofErr w:type="gramEnd"/>
            <w:r w:rsidRPr="003C2A2C">
              <w:rPr>
                <w:rFonts w:ascii="Times New Roman" w:hAnsi="Times New Roman" w:cs="Times New Roman"/>
                <w:sz w:val="24"/>
                <w:szCs w:val="24"/>
              </w:rPr>
              <w:t>-R WP5B</w:t>
            </w:r>
          </w:p>
        </w:tc>
        <w:tc>
          <w:tcPr>
            <w:tcW w:w="4970" w:type="dxa"/>
            <w:tcBorders>
              <w:right w:val="single" w:sz="6" w:space="0" w:color="000000"/>
            </w:tcBorders>
          </w:tcPr>
          <w:p w14:paraId="16852966" w14:textId="66827DA8"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b/>
                <w:sz w:val="24"/>
                <w:szCs w:val="24"/>
              </w:rPr>
              <w:t>Document No:</w:t>
            </w:r>
            <w:r w:rsidRPr="003C2A2C">
              <w:rPr>
                <w:rFonts w:ascii="Times New Roman" w:hAnsi="Times New Roman" w:cs="Times New Roman"/>
                <w:sz w:val="24"/>
                <w:szCs w:val="24"/>
              </w:rPr>
              <w:t xml:space="preserve"> USWP5B3</w:t>
            </w:r>
            <w:r w:rsidR="00280137">
              <w:rPr>
                <w:rFonts w:ascii="Times New Roman" w:hAnsi="Times New Roman" w:cs="Times New Roman"/>
                <w:sz w:val="24"/>
                <w:szCs w:val="24"/>
              </w:rPr>
              <w:t>5</w:t>
            </w:r>
            <w:r w:rsidRPr="003C2A2C">
              <w:rPr>
                <w:rFonts w:ascii="Times New Roman" w:hAnsi="Times New Roman" w:cs="Times New Roman"/>
                <w:sz w:val="24"/>
                <w:szCs w:val="24"/>
              </w:rPr>
              <w:t>-</w:t>
            </w:r>
            <w:r w:rsidR="00357BFA">
              <w:rPr>
                <w:rFonts w:ascii="Times New Roman" w:hAnsi="Times New Roman" w:cs="Times New Roman"/>
                <w:sz w:val="24"/>
                <w:szCs w:val="24"/>
              </w:rPr>
              <w:t>02</w:t>
            </w:r>
          </w:p>
        </w:tc>
      </w:tr>
      <w:tr w:rsidR="00C0711E" w:rsidRPr="003C2A2C" w14:paraId="04664A7C" w14:textId="77777777" w:rsidTr="007012B5">
        <w:trPr>
          <w:trHeight w:val="378"/>
        </w:trPr>
        <w:tc>
          <w:tcPr>
            <w:tcW w:w="4097" w:type="dxa"/>
            <w:tcBorders>
              <w:left w:val="single" w:sz="6" w:space="0" w:color="000000"/>
            </w:tcBorders>
          </w:tcPr>
          <w:p w14:paraId="2F387F15" w14:textId="77777777" w:rsidR="00C0711E" w:rsidRPr="003C2A2C" w:rsidRDefault="00C0711E" w:rsidP="007012B5">
            <w:pPr>
              <w:tabs>
                <w:tab w:val="left" w:pos="1134"/>
                <w:tab w:val="left" w:pos="1871"/>
                <w:tab w:val="left" w:pos="2268"/>
              </w:tabs>
              <w:spacing w:line="240" w:lineRule="auto"/>
              <w:rPr>
                <w:rFonts w:ascii="Times New Roman" w:hAnsi="Times New Roman" w:cs="Times New Roman"/>
                <w:b/>
                <w:sz w:val="24"/>
                <w:szCs w:val="24"/>
              </w:rPr>
            </w:pPr>
            <w:r w:rsidRPr="003C2A2C">
              <w:rPr>
                <w:rFonts w:ascii="Times New Roman" w:hAnsi="Times New Roman" w:cs="Times New Roman"/>
                <w:b/>
                <w:sz w:val="24"/>
                <w:szCs w:val="24"/>
              </w:rPr>
              <w:t>Reference:</w:t>
            </w:r>
          </w:p>
          <w:p w14:paraId="25700D57" w14:textId="3AD7EF5E"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sz w:val="24"/>
                <w:szCs w:val="24"/>
              </w:rPr>
              <w:t xml:space="preserve">Document </w:t>
            </w:r>
            <w:bookmarkStart w:id="0" w:name="_Hlk203052488"/>
            <w:r w:rsidRPr="003C2A2C">
              <w:rPr>
                <w:rFonts w:ascii="Times New Roman" w:hAnsi="Times New Roman" w:cs="Times New Roman"/>
                <w:sz w:val="24"/>
                <w:szCs w:val="24"/>
              </w:rPr>
              <w:t>5B/</w:t>
            </w:r>
            <w:r w:rsidR="00280137">
              <w:rPr>
                <w:rFonts w:ascii="Times New Roman" w:hAnsi="Times New Roman" w:cs="Times New Roman"/>
                <w:sz w:val="24"/>
                <w:szCs w:val="24"/>
              </w:rPr>
              <w:t>315</w:t>
            </w:r>
            <w:r w:rsidRPr="003C2A2C">
              <w:rPr>
                <w:rFonts w:ascii="Times New Roman" w:hAnsi="Times New Roman" w:cs="Times New Roman"/>
                <w:sz w:val="24"/>
                <w:szCs w:val="24"/>
              </w:rPr>
              <w:t xml:space="preserve"> Annex </w:t>
            </w:r>
            <w:r w:rsidR="00280137">
              <w:rPr>
                <w:rFonts w:ascii="Times New Roman" w:hAnsi="Times New Roman" w:cs="Times New Roman"/>
                <w:sz w:val="24"/>
                <w:szCs w:val="24"/>
              </w:rPr>
              <w:t>4.2</w:t>
            </w:r>
            <w:bookmarkEnd w:id="0"/>
          </w:p>
          <w:p w14:paraId="13234EC4" w14:textId="77777777" w:rsidR="00C0711E" w:rsidRPr="003C2A2C" w:rsidRDefault="00C0711E" w:rsidP="007012B5">
            <w:pPr>
              <w:tabs>
                <w:tab w:val="left" w:pos="1134"/>
                <w:tab w:val="left" w:pos="1871"/>
                <w:tab w:val="left" w:pos="2268"/>
              </w:tabs>
              <w:spacing w:line="240" w:lineRule="auto"/>
              <w:ind w:left="576"/>
              <w:rPr>
                <w:rFonts w:ascii="Times New Roman" w:hAnsi="Times New Roman" w:cs="Times New Roman"/>
                <w:sz w:val="24"/>
                <w:szCs w:val="24"/>
              </w:rPr>
            </w:pPr>
          </w:p>
        </w:tc>
        <w:tc>
          <w:tcPr>
            <w:tcW w:w="4970" w:type="dxa"/>
            <w:tcBorders>
              <w:right w:val="single" w:sz="6" w:space="0" w:color="000000"/>
            </w:tcBorders>
          </w:tcPr>
          <w:p w14:paraId="4C917C9C" w14:textId="3124AA76" w:rsidR="00C0711E" w:rsidRPr="003C2A2C" w:rsidRDefault="00C0711E" w:rsidP="007012B5">
            <w:pPr>
              <w:tabs>
                <w:tab w:val="left" w:pos="1134"/>
                <w:tab w:val="left" w:pos="1871"/>
                <w:tab w:val="left" w:pos="2268"/>
                <w:tab w:val="left" w:pos="162"/>
              </w:tabs>
              <w:spacing w:line="240" w:lineRule="auto"/>
              <w:rPr>
                <w:rFonts w:ascii="Times New Roman" w:hAnsi="Times New Roman" w:cs="Times New Roman"/>
                <w:sz w:val="24"/>
                <w:szCs w:val="24"/>
              </w:rPr>
            </w:pPr>
            <w:r w:rsidRPr="003C2A2C">
              <w:rPr>
                <w:rFonts w:ascii="Times New Roman" w:hAnsi="Times New Roman" w:cs="Times New Roman"/>
                <w:b/>
                <w:sz w:val="24"/>
                <w:szCs w:val="24"/>
              </w:rPr>
              <w:t>Date:</w:t>
            </w:r>
            <w:r w:rsidRPr="003C2A2C">
              <w:rPr>
                <w:rFonts w:ascii="Times New Roman" w:hAnsi="Times New Roman" w:cs="Times New Roman"/>
                <w:sz w:val="24"/>
                <w:szCs w:val="24"/>
              </w:rPr>
              <w:t xml:space="preserve"> </w:t>
            </w:r>
            <w:r w:rsidR="005547F7">
              <w:rPr>
                <w:rFonts w:ascii="Times New Roman" w:hAnsi="Times New Roman" w:cs="Times New Roman"/>
                <w:sz w:val="24"/>
                <w:szCs w:val="24"/>
              </w:rPr>
              <w:t>29</w:t>
            </w:r>
            <w:r w:rsidR="002C6021">
              <w:rPr>
                <w:rFonts w:ascii="Times New Roman" w:hAnsi="Times New Roman" w:cs="Times New Roman"/>
                <w:sz w:val="24"/>
                <w:szCs w:val="24"/>
              </w:rPr>
              <w:t xml:space="preserve"> </w:t>
            </w:r>
            <w:r w:rsidR="005547F7">
              <w:rPr>
                <w:rFonts w:ascii="Times New Roman" w:hAnsi="Times New Roman" w:cs="Times New Roman"/>
                <w:sz w:val="24"/>
                <w:szCs w:val="24"/>
              </w:rPr>
              <w:t>August</w:t>
            </w:r>
            <w:r w:rsidRPr="002C6021">
              <w:rPr>
                <w:rFonts w:ascii="Times New Roman" w:hAnsi="Times New Roman" w:cs="Times New Roman"/>
                <w:sz w:val="24"/>
                <w:szCs w:val="24"/>
              </w:rPr>
              <w:t xml:space="preserve"> 2025</w:t>
            </w:r>
          </w:p>
        </w:tc>
      </w:tr>
      <w:tr w:rsidR="00C0711E" w:rsidRPr="003C2A2C" w14:paraId="4B818CEF" w14:textId="77777777" w:rsidTr="007012B5">
        <w:trPr>
          <w:trHeight w:val="924"/>
        </w:trPr>
        <w:tc>
          <w:tcPr>
            <w:tcW w:w="9067" w:type="dxa"/>
            <w:gridSpan w:val="2"/>
            <w:tcBorders>
              <w:left w:val="single" w:sz="6" w:space="0" w:color="000000"/>
              <w:right w:val="single" w:sz="6" w:space="0" w:color="000000"/>
            </w:tcBorders>
          </w:tcPr>
          <w:p w14:paraId="63443A68" w14:textId="1BAA51A5"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b/>
                <w:bCs/>
                <w:sz w:val="24"/>
                <w:szCs w:val="24"/>
              </w:rPr>
              <w:t>Document Title:</w:t>
            </w:r>
            <w:r w:rsidRPr="003C2A2C">
              <w:rPr>
                <w:rFonts w:ascii="Times New Roman" w:hAnsi="Times New Roman" w:cs="Times New Roman"/>
                <w:sz w:val="24"/>
                <w:szCs w:val="24"/>
              </w:rPr>
              <w:t xml:space="preserve"> Preliminary Draft Revision of Recommendation ITU-R M.585-9</w:t>
            </w:r>
            <w:r>
              <w:rPr>
                <w:rFonts w:ascii="Times New Roman" w:hAnsi="Times New Roman" w:cs="Times New Roman"/>
                <w:sz w:val="24"/>
                <w:szCs w:val="24"/>
              </w:rPr>
              <w:t xml:space="preserve">, </w:t>
            </w:r>
            <w:r w:rsidRPr="00613A8B">
              <w:rPr>
                <w:rFonts w:ascii="Times New Roman" w:hAnsi="Times New Roman" w:cs="Times New Roman"/>
                <w:sz w:val="24"/>
                <w:szCs w:val="24"/>
              </w:rPr>
              <w:t>Assignment and use of identities in the maritime mobile service</w:t>
            </w:r>
          </w:p>
        </w:tc>
      </w:tr>
      <w:tr w:rsidR="00C0711E" w:rsidRPr="003C2A2C" w14:paraId="676BCA3A" w14:textId="77777777" w:rsidTr="007012B5">
        <w:trPr>
          <w:trHeight w:val="3858"/>
        </w:trPr>
        <w:tc>
          <w:tcPr>
            <w:tcW w:w="4097" w:type="dxa"/>
            <w:tcBorders>
              <w:left w:val="single" w:sz="6" w:space="0" w:color="000000"/>
            </w:tcBorders>
          </w:tcPr>
          <w:p w14:paraId="44088EE8" w14:textId="77777777" w:rsidR="00C0711E" w:rsidRPr="00613A8B"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b/>
                <w:bCs/>
                <w:sz w:val="24"/>
                <w:szCs w:val="24"/>
              </w:rPr>
            </w:pPr>
            <w:r w:rsidRPr="00613A8B">
              <w:rPr>
                <w:rFonts w:ascii="Times New Roman" w:hAnsi="Times New Roman" w:cs="Times New Roman"/>
                <w:b/>
                <w:bCs/>
                <w:sz w:val="24"/>
                <w:szCs w:val="24"/>
              </w:rPr>
              <w:t>Author(s)/Contributors(s):</w:t>
            </w:r>
          </w:p>
          <w:p w14:paraId="175F2B35" w14:textId="77777777" w:rsidR="00C0711E" w:rsidRPr="003C2A2C"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p>
          <w:p w14:paraId="043E0BE5" w14:textId="77777777" w:rsidR="005A2F0D"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 xml:space="preserve">Pamela Murray </w:t>
            </w:r>
          </w:p>
          <w:p w14:paraId="5B5AFBA6" w14:textId="77777777" w:rsidR="005A2F0D" w:rsidRPr="003C2A2C"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USCG</w:t>
            </w:r>
          </w:p>
          <w:p w14:paraId="4C74F6A1" w14:textId="77777777" w:rsidR="005A2F0D" w:rsidRDefault="005A2F0D" w:rsidP="005A2F0D">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p>
          <w:p w14:paraId="3E266AD6" w14:textId="77777777" w:rsidR="005A2F0D" w:rsidRDefault="005A2F0D" w:rsidP="005A2F0D">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Jerry Ulcek</w:t>
            </w:r>
            <w:r>
              <w:rPr>
                <w:rFonts w:ascii="Times New Roman" w:hAnsi="Times New Roman" w:cs="Times New Roman"/>
                <w:sz w:val="24"/>
                <w:szCs w:val="24"/>
              </w:rPr>
              <w:t xml:space="preserve"> </w:t>
            </w:r>
          </w:p>
          <w:p w14:paraId="1482D508" w14:textId="77777777" w:rsidR="005A2F0D" w:rsidRDefault="005A2F0D" w:rsidP="005A2F0D">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USCG</w:t>
            </w:r>
          </w:p>
          <w:p w14:paraId="1D5FFF9A" w14:textId="77777777" w:rsidR="005A2F0D" w:rsidRDefault="005A2F0D" w:rsidP="005A2F0D">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p>
          <w:p w14:paraId="5E72D0CA" w14:textId="7A334EB9" w:rsidR="00943399" w:rsidRDefault="00C0711E" w:rsidP="005A2F0D">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Johnny Schultz</w:t>
            </w:r>
            <w:r>
              <w:rPr>
                <w:rFonts w:ascii="Times New Roman" w:hAnsi="Times New Roman" w:cs="Times New Roman"/>
                <w:sz w:val="24"/>
                <w:szCs w:val="24"/>
              </w:rPr>
              <w:t xml:space="preserve"> </w:t>
            </w:r>
          </w:p>
          <w:p w14:paraId="39094A53" w14:textId="148F7471" w:rsidR="00C0711E" w:rsidRPr="003C2A2C"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Sev1tech Inc</w:t>
            </w:r>
          </w:p>
          <w:p w14:paraId="0CD53014" w14:textId="77777777" w:rsidR="00C0711E" w:rsidRDefault="00C0711E" w:rsidP="007012B5">
            <w:pPr>
              <w:tabs>
                <w:tab w:val="left" w:pos="794"/>
                <w:tab w:val="left" w:pos="1134"/>
                <w:tab w:val="left" w:pos="1191"/>
                <w:tab w:val="left" w:pos="1588"/>
                <w:tab w:val="left" w:pos="1871"/>
                <w:tab w:val="left" w:pos="1985"/>
                <w:tab w:val="left" w:pos="2268"/>
              </w:tabs>
              <w:spacing w:line="240" w:lineRule="auto"/>
              <w:ind w:right="144"/>
              <w:rPr>
                <w:rFonts w:ascii="Times New Roman" w:hAnsi="Times New Roman" w:cs="Times New Roman"/>
                <w:sz w:val="24"/>
                <w:szCs w:val="24"/>
              </w:rPr>
            </w:pPr>
          </w:p>
          <w:p w14:paraId="3261B548" w14:textId="4DCF1B04" w:rsidR="00943399" w:rsidRDefault="00C0711E" w:rsidP="007012B5">
            <w:pPr>
              <w:tabs>
                <w:tab w:val="left" w:pos="794"/>
                <w:tab w:val="left" w:pos="1134"/>
                <w:tab w:val="left" w:pos="1191"/>
                <w:tab w:val="left" w:pos="1588"/>
                <w:tab w:val="left" w:pos="1871"/>
                <w:tab w:val="left" w:pos="1985"/>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Ross Norsworthy</w:t>
            </w:r>
            <w:r>
              <w:rPr>
                <w:rFonts w:ascii="Times New Roman" w:hAnsi="Times New Roman" w:cs="Times New Roman"/>
                <w:sz w:val="24"/>
                <w:szCs w:val="24"/>
              </w:rPr>
              <w:t xml:space="preserve"> </w:t>
            </w:r>
          </w:p>
          <w:p w14:paraId="69A23818" w14:textId="12A0802B" w:rsidR="00C0711E" w:rsidRDefault="00C0711E" w:rsidP="007012B5">
            <w:pPr>
              <w:tabs>
                <w:tab w:val="left" w:pos="794"/>
                <w:tab w:val="left" w:pos="1134"/>
                <w:tab w:val="left" w:pos="1191"/>
                <w:tab w:val="left" w:pos="1588"/>
                <w:tab w:val="left" w:pos="1871"/>
                <w:tab w:val="left" w:pos="1985"/>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REC Inc</w:t>
            </w:r>
          </w:p>
          <w:p w14:paraId="5FEDFCE4" w14:textId="77777777" w:rsidR="00C0711E"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6C7F3D1E" w14:textId="0362053E" w:rsidR="00C0711E" w:rsidRPr="003C2A2C"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p>
        </w:tc>
        <w:tc>
          <w:tcPr>
            <w:tcW w:w="4970" w:type="dxa"/>
            <w:tcBorders>
              <w:right w:val="single" w:sz="6" w:space="0" w:color="000000"/>
            </w:tcBorders>
          </w:tcPr>
          <w:p w14:paraId="6858A2B4"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2B66C881"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5D1E4ED5" w14:textId="77777777" w:rsidR="005A2F0D"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Phone: (202) 657-3081</w:t>
            </w:r>
          </w:p>
          <w:p w14:paraId="6EC31E70" w14:textId="77777777" w:rsidR="005A2F0D"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Email: pamela.j.murray@uscg.mil</w:t>
            </w:r>
          </w:p>
          <w:p w14:paraId="4E739F74" w14:textId="77777777" w:rsidR="005A2F0D"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p>
          <w:p w14:paraId="44B90D37" w14:textId="77777777" w:rsidR="005A2F0D" w:rsidRPr="003C2A2C"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Phone: </w:t>
            </w:r>
            <w:r>
              <w:rPr>
                <w:rFonts w:ascii="Times New Roman" w:hAnsi="Times New Roman" w:cs="Times New Roman"/>
                <w:sz w:val="24"/>
                <w:szCs w:val="24"/>
              </w:rPr>
              <w:t>(</w:t>
            </w:r>
            <w:r w:rsidRPr="003C2A2C">
              <w:rPr>
                <w:rFonts w:ascii="Times New Roman" w:hAnsi="Times New Roman" w:cs="Times New Roman"/>
                <w:sz w:val="24"/>
                <w:szCs w:val="24"/>
              </w:rPr>
              <w:t>202</w:t>
            </w:r>
            <w:r>
              <w:rPr>
                <w:rFonts w:ascii="Times New Roman" w:hAnsi="Times New Roman" w:cs="Times New Roman"/>
                <w:sz w:val="24"/>
                <w:szCs w:val="24"/>
              </w:rPr>
              <w:t>) 579-5924</w:t>
            </w:r>
          </w:p>
          <w:p w14:paraId="79EEE462" w14:textId="77777777" w:rsidR="005A2F0D"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Email: jerry.</w:t>
            </w:r>
            <w:proofErr w:type="gramStart"/>
            <w:r w:rsidRPr="003C2A2C">
              <w:rPr>
                <w:rFonts w:ascii="Times New Roman" w:hAnsi="Times New Roman" w:cs="Times New Roman"/>
                <w:sz w:val="24"/>
                <w:szCs w:val="24"/>
              </w:rPr>
              <w:t>l.ulcek</w:t>
            </w:r>
            <w:proofErr w:type="gramEnd"/>
            <w:r w:rsidRPr="003C2A2C">
              <w:rPr>
                <w:rFonts w:ascii="Times New Roman" w:hAnsi="Times New Roman" w:cs="Times New Roman"/>
                <w:sz w:val="24"/>
                <w:szCs w:val="24"/>
              </w:rPr>
              <w:t>@</w:t>
            </w:r>
            <w:hyperlink r:id="rId7" w:history="1">
              <w:r w:rsidRPr="003C2A2C">
                <w:rPr>
                  <w:rFonts w:ascii="Times New Roman" w:hAnsi="Times New Roman" w:cs="Times New Roman"/>
                  <w:sz w:val="24"/>
                  <w:szCs w:val="24"/>
                </w:rPr>
                <w:t>uscg</w:t>
              </w:r>
            </w:hyperlink>
            <w:r w:rsidRPr="003C2A2C">
              <w:rPr>
                <w:rFonts w:ascii="Times New Roman" w:hAnsi="Times New Roman" w:cs="Times New Roman"/>
                <w:sz w:val="24"/>
                <w:szCs w:val="24"/>
              </w:rPr>
              <w:t xml:space="preserve">.mil </w:t>
            </w:r>
          </w:p>
          <w:p w14:paraId="45029FA3" w14:textId="77777777" w:rsidR="005A2F0D"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p>
          <w:p w14:paraId="2126D308" w14:textId="5CBC75DE" w:rsidR="00C0711E" w:rsidRPr="003C2A2C" w:rsidRDefault="00C0711E" w:rsidP="005A2F0D">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Phone: </w:t>
            </w:r>
            <w:r>
              <w:rPr>
                <w:rFonts w:ascii="Times New Roman" w:hAnsi="Times New Roman" w:cs="Times New Roman"/>
                <w:sz w:val="24"/>
                <w:szCs w:val="24"/>
              </w:rPr>
              <w:t>(</w:t>
            </w:r>
            <w:r w:rsidRPr="003C2A2C">
              <w:rPr>
                <w:rFonts w:ascii="Times New Roman" w:hAnsi="Times New Roman" w:cs="Times New Roman"/>
                <w:sz w:val="24"/>
                <w:szCs w:val="24"/>
              </w:rPr>
              <w:t>727</w:t>
            </w:r>
            <w:r>
              <w:rPr>
                <w:rFonts w:ascii="Times New Roman" w:hAnsi="Times New Roman" w:cs="Times New Roman"/>
                <w:sz w:val="24"/>
                <w:szCs w:val="24"/>
              </w:rPr>
              <w:t xml:space="preserve">) </w:t>
            </w:r>
            <w:r w:rsidRPr="003C2A2C">
              <w:rPr>
                <w:rFonts w:ascii="Times New Roman" w:hAnsi="Times New Roman" w:cs="Times New Roman"/>
                <w:sz w:val="24"/>
                <w:szCs w:val="24"/>
              </w:rPr>
              <w:t>403-4029</w:t>
            </w:r>
          </w:p>
          <w:p w14:paraId="697AAF66"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Email: </w:t>
            </w:r>
            <w:hyperlink r:id="rId8" w:history="1">
              <w:r w:rsidRPr="003C2A2C">
                <w:rPr>
                  <w:rFonts w:ascii="Times New Roman" w:hAnsi="Times New Roman" w:cs="Times New Roman"/>
                  <w:sz w:val="24"/>
                  <w:szCs w:val="24"/>
                </w:rPr>
                <w:t>johnnyschultz@sev1tech.com</w:t>
              </w:r>
            </w:hyperlink>
          </w:p>
          <w:p w14:paraId="22A7BF90"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186CB32F"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Phone: </w:t>
            </w:r>
            <w:r>
              <w:rPr>
                <w:rFonts w:ascii="Times New Roman" w:hAnsi="Times New Roman" w:cs="Times New Roman"/>
                <w:sz w:val="24"/>
                <w:szCs w:val="24"/>
              </w:rPr>
              <w:t xml:space="preserve">(727) </w:t>
            </w:r>
            <w:r w:rsidRPr="003C2A2C">
              <w:rPr>
                <w:rFonts w:ascii="Times New Roman" w:hAnsi="Times New Roman" w:cs="Times New Roman"/>
                <w:sz w:val="24"/>
                <w:szCs w:val="24"/>
              </w:rPr>
              <w:t>515-8025</w:t>
            </w:r>
          </w:p>
          <w:p w14:paraId="1D22CA93"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Email: ross_norsworthy@</w:t>
            </w:r>
            <w:hyperlink r:id="rId9" w:history="1">
              <w:r w:rsidRPr="003C2A2C">
                <w:rPr>
                  <w:rFonts w:ascii="Times New Roman" w:hAnsi="Times New Roman" w:cs="Times New Roman"/>
                  <w:sz w:val="24"/>
                  <w:szCs w:val="24"/>
                </w:rPr>
                <w:t>msn</w:t>
              </w:r>
            </w:hyperlink>
            <w:r w:rsidRPr="003C2A2C">
              <w:rPr>
                <w:rFonts w:ascii="Times New Roman" w:hAnsi="Times New Roman" w:cs="Times New Roman"/>
                <w:sz w:val="24"/>
                <w:szCs w:val="24"/>
              </w:rPr>
              <w:t>.com</w:t>
            </w:r>
          </w:p>
          <w:p w14:paraId="5AC21B3A"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18DCBDD8" w14:textId="62ABED8A" w:rsidR="00C0711E" w:rsidRPr="003C2A2C" w:rsidRDefault="00C0711E" w:rsidP="005A2F0D">
            <w:pPr>
              <w:tabs>
                <w:tab w:val="left" w:pos="1134"/>
                <w:tab w:val="left" w:pos="1871"/>
                <w:tab w:val="left" w:pos="2268"/>
              </w:tabs>
              <w:spacing w:line="240" w:lineRule="auto"/>
              <w:ind w:right="144"/>
              <w:rPr>
                <w:rFonts w:ascii="Times New Roman" w:hAnsi="Times New Roman" w:cs="Times New Roman"/>
                <w:sz w:val="24"/>
                <w:szCs w:val="24"/>
              </w:rPr>
            </w:pPr>
          </w:p>
        </w:tc>
      </w:tr>
      <w:tr w:rsidR="00C0711E" w:rsidRPr="003C2A2C" w14:paraId="139ADBB2" w14:textId="77777777" w:rsidTr="007012B5">
        <w:trPr>
          <w:trHeight w:val="890"/>
        </w:trPr>
        <w:tc>
          <w:tcPr>
            <w:tcW w:w="9067" w:type="dxa"/>
            <w:gridSpan w:val="2"/>
            <w:tcBorders>
              <w:left w:val="single" w:sz="6" w:space="0" w:color="000000"/>
              <w:right w:val="single" w:sz="6" w:space="0" w:color="000000"/>
            </w:tcBorders>
          </w:tcPr>
          <w:p w14:paraId="27196094" w14:textId="7ECA888A" w:rsidR="00C0711E" w:rsidRPr="003C2A2C" w:rsidRDefault="00C0711E" w:rsidP="00431B27">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b/>
                <w:bCs/>
                <w:sz w:val="24"/>
                <w:szCs w:val="24"/>
              </w:rPr>
              <w:t>Purpose/Objective:</w:t>
            </w:r>
            <w:r>
              <w:rPr>
                <w:rFonts w:ascii="Times New Roman" w:hAnsi="Times New Roman" w:cs="Times New Roman"/>
                <w:b/>
                <w:bCs/>
                <w:sz w:val="24"/>
                <w:szCs w:val="24"/>
              </w:rPr>
              <w:t xml:space="preserve"> </w:t>
            </w:r>
            <w:r w:rsidRPr="003C2A2C">
              <w:rPr>
                <w:rFonts w:ascii="Times New Roman" w:hAnsi="Times New Roman" w:cs="Times New Roman"/>
                <w:sz w:val="24"/>
                <w:szCs w:val="24"/>
              </w:rPr>
              <w:t xml:space="preserve">This document addresses </w:t>
            </w:r>
            <w:r w:rsidR="00280137">
              <w:rPr>
                <w:rFonts w:ascii="Times New Roman" w:hAnsi="Times New Roman" w:cs="Times New Roman"/>
                <w:sz w:val="24"/>
                <w:szCs w:val="24"/>
              </w:rPr>
              <w:t xml:space="preserve">recent events at </w:t>
            </w:r>
            <w:proofErr w:type="spellStart"/>
            <w:r w:rsidR="00280137" w:rsidRPr="00280137">
              <w:rPr>
                <w:rFonts w:ascii="Times New Roman" w:hAnsi="Times New Roman" w:cs="Times New Roman"/>
                <w:sz w:val="24"/>
                <w:szCs w:val="24"/>
              </w:rPr>
              <w:t>Cospas-Sarsat</w:t>
            </w:r>
            <w:proofErr w:type="spellEnd"/>
            <w:r w:rsidR="00280137">
              <w:rPr>
                <w:rFonts w:ascii="Times New Roman" w:hAnsi="Times New Roman" w:cs="Times New Roman"/>
                <w:sz w:val="24"/>
                <w:szCs w:val="24"/>
              </w:rPr>
              <w:t xml:space="preserve"> and the system updates that have been made</w:t>
            </w:r>
            <w:r w:rsidR="00431B27">
              <w:rPr>
                <w:rFonts w:ascii="Times New Roman" w:hAnsi="Times New Roman" w:cs="Times New Roman"/>
                <w:sz w:val="24"/>
                <w:szCs w:val="24"/>
              </w:rPr>
              <w:t xml:space="preserve">. </w:t>
            </w:r>
            <w:r w:rsidR="00280137">
              <w:rPr>
                <w:rFonts w:ascii="Times New Roman" w:hAnsi="Times New Roman" w:cs="Times New Roman"/>
                <w:sz w:val="24"/>
                <w:szCs w:val="24"/>
              </w:rPr>
              <w:t xml:space="preserve">Some of the proposed </w:t>
            </w:r>
            <w:r w:rsidR="00431B27">
              <w:rPr>
                <w:rFonts w:ascii="Times New Roman" w:hAnsi="Times New Roman" w:cs="Times New Roman"/>
                <w:sz w:val="24"/>
                <w:szCs w:val="24"/>
              </w:rPr>
              <w:t>changes</w:t>
            </w:r>
            <w:r w:rsidR="00280137">
              <w:rPr>
                <w:rFonts w:ascii="Times New Roman" w:hAnsi="Times New Roman" w:cs="Times New Roman"/>
                <w:sz w:val="24"/>
                <w:szCs w:val="24"/>
              </w:rPr>
              <w:t xml:space="preserve"> </w:t>
            </w:r>
            <w:r w:rsidR="00431B27">
              <w:rPr>
                <w:rFonts w:ascii="Times New Roman" w:hAnsi="Times New Roman" w:cs="Times New Roman"/>
                <w:sz w:val="24"/>
                <w:szCs w:val="24"/>
              </w:rPr>
              <w:t>to Recommendation ITU-R M.585 are no longer required and should be removed.</w:t>
            </w:r>
            <w:r w:rsidR="00280137">
              <w:rPr>
                <w:rFonts w:ascii="Times New Roman" w:hAnsi="Times New Roman" w:cs="Times New Roman"/>
                <w:sz w:val="24"/>
                <w:szCs w:val="24"/>
              </w:rPr>
              <w:t xml:space="preserve"> </w:t>
            </w:r>
            <w:r w:rsidR="00280137" w:rsidRPr="00280137">
              <w:rPr>
                <w:rFonts w:ascii="Times New Roman" w:hAnsi="Times New Roman" w:cs="Times New Roman"/>
                <w:sz w:val="24"/>
                <w:szCs w:val="24"/>
              </w:rPr>
              <w:t xml:space="preserve"> </w:t>
            </w:r>
          </w:p>
        </w:tc>
      </w:tr>
      <w:tr w:rsidR="00C0711E" w:rsidRPr="003C2A2C" w14:paraId="59800963" w14:textId="77777777" w:rsidTr="007012B5">
        <w:trPr>
          <w:trHeight w:val="1844"/>
        </w:trPr>
        <w:tc>
          <w:tcPr>
            <w:tcW w:w="9067" w:type="dxa"/>
            <w:gridSpan w:val="2"/>
            <w:tcBorders>
              <w:left w:val="single" w:sz="6" w:space="0" w:color="000000"/>
              <w:right w:val="single" w:sz="6" w:space="0" w:color="000000"/>
            </w:tcBorders>
          </w:tcPr>
          <w:p w14:paraId="36EAEB8B" w14:textId="77DCEB34"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b/>
                <w:bCs/>
                <w:sz w:val="24"/>
                <w:szCs w:val="24"/>
              </w:rPr>
              <w:t>Abstract:</w:t>
            </w:r>
            <w:r>
              <w:rPr>
                <w:rFonts w:ascii="Times New Roman" w:hAnsi="Times New Roman" w:cs="Times New Roman"/>
                <w:b/>
                <w:bCs/>
                <w:sz w:val="24"/>
                <w:szCs w:val="24"/>
              </w:rPr>
              <w:t xml:space="preserve"> </w:t>
            </w:r>
            <w:proofErr w:type="spellStart"/>
            <w:r w:rsidR="00280137">
              <w:rPr>
                <w:rFonts w:ascii="Times New Roman" w:hAnsi="Times New Roman" w:cs="Times New Roman"/>
                <w:sz w:val="24"/>
                <w:szCs w:val="24"/>
              </w:rPr>
              <w:t>Cospas-Sarsat</w:t>
            </w:r>
            <w:proofErr w:type="spellEnd"/>
            <w:r w:rsidR="00280137">
              <w:rPr>
                <w:rFonts w:ascii="Times New Roman" w:hAnsi="Times New Roman" w:cs="Times New Roman"/>
                <w:sz w:val="24"/>
                <w:szCs w:val="24"/>
              </w:rPr>
              <w:t xml:space="preserve"> made ITU aware of an issue with the coding of AIS Beacons</w:t>
            </w:r>
            <w:r w:rsidRPr="003C2A2C">
              <w:rPr>
                <w:rFonts w:ascii="Times New Roman" w:hAnsi="Times New Roman" w:cs="Times New Roman"/>
                <w:sz w:val="24"/>
                <w:szCs w:val="24"/>
              </w:rPr>
              <w:t>.</w:t>
            </w:r>
            <w:r w:rsidR="00280137">
              <w:rPr>
                <w:rFonts w:ascii="Times New Roman" w:hAnsi="Times New Roman" w:cs="Times New Roman"/>
                <w:sz w:val="24"/>
                <w:szCs w:val="24"/>
              </w:rPr>
              <w:t xml:space="preserve"> They had also proposed some clarifying revisions to Recommendation ITU-R M.</w:t>
            </w:r>
            <w:r w:rsidR="00431B27">
              <w:rPr>
                <w:rFonts w:ascii="Times New Roman" w:hAnsi="Times New Roman" w:cs="Times New Roman"/>
                <w:sz w:val="24"/>
                <w:szCs w:val="24"/>
              </w:rPr>
              <w:t>585</w:t>
            </w:r>
            <w:r w:rsidR="00280137">
              <w:rPr>
                <w:rFonts w:ascii="Times New Roman" w:hAnsi="Times New Roman" w:cs="Times New Roman"/>
                <w:sz w:val="24"/>
                <w:szCs w:val="24"/>
              </w:rPr>
              <w:t xml:space="preserve"> to avoid the problem.  </w:t>
            </w:r>
            <w:proofErr w:type="spellStart"/>
            <w:r w:rsidR="00280137">
              <w:rPr>
                <w:rFonts w:ascii="Times New Roman" w:hAnsi="Times New Roman" w:cs="Times New Roman"/>
                <w:sz w:val="24"/>
                <w:szCs w:val="24"/>
              </w:rPr>
              <w:t>Cospas-Sarsat</w:t>
            </w:r>
            <w:proofErr w:type="spellEnd"/>
            <w:r w:rsidR="00280137">
              <w:rPr>
                <w:rFonts w:ascii="Times New Roman" w:hAnsi="Times New Roman" w:cs="Times New Roman"/>
                <w:sz w:val="24"/>
                <w:szCs w:val="24"/>
              </w:rPr>
              <w:t xml:space="preserve"> has completed </w:t>
            </w:r>
            <w:r w:rsidR="00431B27">
              <w:rPr>
                <w:rFonts w:ascii="Times New Roman" w:hAnsi="Times New Roman" w:cs="Times New Roman"/>
                <w:sz w:val="24"/>
                <w:szCs w:val="24"/>
              </w:rPr>
              <w:t>its</w:t>
            </w:r>
            <w:r w:rsidR="00280137">
              <w:rPr>
                <w:rFonts w:ascii="Times New Roman" w:hAnsi="Times New Roman" w:cs="Times New Roman"/>
                <w:sz w:val="24"/>
                <w:szCs w:val="24"/>
              </w:rPr>
              <w:t xml:space="preserve"> software updates to address this problem. </w:t>
            </w:r>
            <w:r w:rsidR="00035C9D">
              <w:rPr>
                <w:rFonts w:ascii="Times New Roman" w:hAnsi="Times New Roman" w:cs="Times New Roman"/>
                <w:sz w:val="24"/>
                <w:szCs w:val="24"/>
              </w:rPr>
              <w:t>Consequently, s</w:t>
            </w:r>
            <w:r w:rsidR="00431B27">
              <w:rPr>
                <w:rFonts w:ascii="Times New Roman" w:hAnsi="Times New Roman" w:cs="Times New Roman"/>
                <w:sz w:val="24"/>
                <w:szCs w:val="24"/>
              </w:rPr>
              <w:t xml:space="preserve">ome of the revisions to this recommendation are no longer required.  This proposal removes the unnecessary text. </w:t>
            </w:r>
            <w:r w:rsidRPr="003C2A2C">
              <w:rPr>
                <w:rFonts w:ascii="Times New Roman" w:hAnsi="Times New Roman" w:cs="Times New Roman"/>
                <w:sz w:val="24"/>
                <w:szCs w:val="24"/>
              </w:rPr>
              <w:t xml:space="preserve">   </w:t>
            </w:r>
          </w:p>
          <w:p w14:paraId="6D5B0FF5"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tc>
      </w:tr>
    </w:tbl>
    <w:p w14:paraId="673D65BB" w14:textId="77777777" w:rsidR="000E0C15" w:rsidRDefault="000E0C15">
      <w:pPr>
        <w:widowControl w:val="0"/>
        <w:tabs>
          <w:tab w:val="left" w:pos="1134"/>
          <w:tab w:val="left" w:pos="1871"/>
          <w:tab w:val="left" w:pos="2268"/>
        </w:tabs>
      </w:pPr>
    </w:p>
    <w:p w14:paraId="4EB5DEFF" w14:textId="77777777" w:rsidR="0018267A" w:rsidRDefault="0018267A">
      <w:pPr>
        <w:jc w:val="both"/>
      </w:pPr>
    </w:p>
    <w:p w14:paraId="6EE7CB4A" w14:textId="0F4365A6" w:rsidR="00D26D97" w:rsidRPr="00A00FC2" w:rsidRDefault="0018267A" w:rsidP="004C74C9">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26D97" w:rsidRPr="00A00FC2" w14:paraId="3291CDBA" w14:textId="77777777">
        <w:trPr>
          <w:cantSplit/>
        </w:trPr>
        <w:tc>
          <w:tcPr>
            <w:tcW w:w="6487" w:type="dxa"/>
            <w:vAlign w:val="center"/>
          </w:tcPr>
          <w:p w14:paraId="4D6EC05B" w14:textId="77777777" w:rsidR="00D26D97" w:rsidRPr="00A00FC2" w:rsidRDefault="00D26D97" w:rsidP="00976727">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Times New Roman" w:hAnsi="Times New Roman" w:cs="Times New Roman"/>
                <w:b/>
                <w:bCs/>
                <w:szCs w:val="24"/>
              </w:rPr>
            </w:pPr>
            <w:r w:rsidRPr="00976727">
              <w:rPr>
                <w:rFonts w:ascii="Verdana" w:eastAsia="Times New Roman" w:hAnsi="Verdana" w:cs="Times New Roman Bold"/>
                <w:b/>
                <w:bCs/>
                <w:sz w:val="26"/>
                <w:szCs w:val="26"/>
                <w:lang w:val="en-GB"/>
              </w:rPr>
              <w:lastRenderedPageBreak/>
              <w:t>Radiocommunication Study Groups</w:t>
            </w:r>
          </w:p>
        </w:tc>
        <w:tc>
          <w:tcPr>
            <w:tcW w:w="3402" w:type="dxa"/>
          </w:tcPr>
          <w:p w14:paraId="2CD6413F" w14:textId="77777777" w:rsidR="00D26D97" w:rsidRPr="00A00FC2" w:rsidRDefault="00D26D97">
            <w:pPr>
              <w:shd w:val="solid" w:color="FFFFFF" w:fill="FFFFFF"/>
              <w:spacing w:line="240" w:lineRule="atLeast"/>
              <w:rPr>
                <w:rFonts w:ascii="Times New Roman" w:hAnsi="Times New Roman" w:cs="Times New Roman"/>
                <w:szCs w:val="24"/>
              </w:rPr>
            </w:pPr>
            <w:r w:rsidRPr="00A00FC2">
              <w:rPr>
                <w:rFonts w:ascii="Times New Roman" w:hAnsi="Times New Roman" w:cs="Times New Roman"/>
                <w:noProof/>
                <w:szCs w:val="24"/>
              </w:rPr>
              <w:drawing>
                <wp:inline distT="0" distB="0" distL="0" distR="0" wp14:anchorId="58CD6566" wp14:editId="51ADA5B8">
                  <wp:extent cx="765175" cy="765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26D97" w:rsidRPr="00A00FC2" w14:paraId="0DED5BE0" w14:textId="77777777">
        <w:trPr>
          <w:cantSplit/>
        </w:trPr>
        <w:tc>
          <w:tcPr>
            <w:tcW w:w="6487" w:type="dxa"/>
            <w:tcBorders>
              <w:bottom w:val="single" w:sz="12" w:space="0" w:color="auto"/>
            </w:tcBorders>
          </w:tcPr>
          <w:p w14:paraId="1E8E291F" w14:textId="77777777" w:rsidR="00D26D97" w:rsidRPr="00A00FC2" w:rsidRDefault="00D26D97">
            <w:pPr>
              <w:shd w:val="solid" w:color="FFFFFF" w:fill="FFFFFF"/>
              <w:spacing w:after="48"/>
              <w:rPr>
                <w:rFonts w:ascii="Times New Roman" w:hAnsi="Times New Roman" w:cs="Times New Roman"/>
                <w:b/>
                <w:szCs w:val="24"/>
              </w:rPr>
            </w:pPr>
          </w:p>
        </w:tc>
        <w:tc>
          <w:tcPr>
            <w:tcW w:w="3402" w:type="dxa"/>
            <w:tcBorders>
              <w:bottom w:val="single" w:sz="12" w:space="0" w:color="auto"/>
            </w:tcBorders>
          </w:tcPr>
          <w:p w14:paraId="4ECC47DA" w14:textId="77777777" w:rsidR="00D26D97" w:rsidRPr="00A00FC2" w:rsidRDefault="00D26D97">
            <w:pPr>
              <w:shd w:val="solid" w:color="FFFFFF" w:fill="FFFFFF"/>
              <w:spacing w:after="48" w:line="240" w:lineRule="atLeast"/>
              <w:rPr>
                <w:rFonts w:ascii="Times New Roman" w:hAnsi="Times New Roman" w:cs="Times New Roman"/>
                <w:szCs w:val="24"/>
              </w:rPr>
            </w:pPr>
          </w:p>
        </w:tc>
      </w:tr>
      <w:tr w:rsidR="00D26D97" w:rsidRPr="00A00FC2" w14:paraId="6EDB53CF" w14:textId="77777777">
        <w:trPr>
          <w:cantSplit/>
        </w:trPr>
        <w:tc>
          <w:tcPr>
            <w:tcW w:w="6487" w:type="dxa"/>
            <w:tcBorders>
              <w:top w:val="single" w:sz="12" w:space="0" w:color="auto"/>
            </w:tcBorders>
          </w:tcPr>
          <w:p w14:paraId="65EA6682" w14:textId="77777777" w:rsidR="00D26D97" w:rsidRPr="00A00FC2" w:rsidRDefault="00D26D97">
            <w:pPr>
              <w:shd w:val="solid" w:color="FFFFFF" w:fill="FFFFFF"/>
              <w:spacing w:after="48"/>
              <w:rPr>
                <w:rFonts w:ascii="Times New Roman" w:hAnsi="Times New Roman" w:cs="Times New Roman"/>
                <w:bCs/>
                <w:szCs w:val="24"/>
              </w:rPr>
            </w:pPr>
          </w:p>
        </w:tc>
        <w:tc>
          <w:tcPr>
            <w:tcW w:w="3402" w:type="dxa"/>
            <w:tcBorders>
              <w:top w:val="single" w:sz="12" w:space="0" w:color="auto"/>
            </w:tcBorders>
          </w:tcPr>
          <w:p w14:paraId="6C6B63AA" w14:textId="77777777" w:rsidR="00D26D97" w:rsidRPr="00A00FC2" w:rsidRDefault="00D26D97">
            <w:pPr>
              <w:shd w:val="solid" w:color="FFFFFF" w:fill="FFFFFF"/>
              <w:spacing w:after="48" w:line="240" w:lineRule="atLeast"/>
              <w:rPr>
                <w:rFonts w:ascii="Times New Roman" w:hAnsi="Times New Roman" w:cs="Times New Roman"/>
                <w:szCs w:val="24"/>
              </w:rPr>
            </w:pPr>
          </w:p>
        </w:tc>
      </w:tr>
      <w:tr w:rsidR="004F7868" w:rsidRPr="00A00FC2" w14:paraId="78292929" w14:textId="77777777">
        <w:trPr>
          <w:cantSplit/>
        </w:trPr>
        <w:tc>
          <w:tcPr>
            <w:tcW w:w="6487" w:type="dxa"/>
            <w:vMerge w:val="restart"/>
          </w:tcPr>
          <w:p w14:paraId="3E35B997" w14:textId="6B5B5974" w:rsidR="008B30BD" w:rsidRPr="008B30BD" w:rsidRDefault="004F7868" w:rsidP="008B30BD">
            <w:pPr>
              <w:shd w:val="solid" w:color="FFFFFF" w:fill="FFFFFF"/>
              <w:spacing w:after="240"/>
              <w:ind w:left="1134" w:hanging="1134"/>
              <w:rPr>
                <w:rFonts w:ascii="Times New Roman" w:hAnsi="Times New Roman" w:cs="Times New Roman"/>
                <w:szCs w:val="24"/>
              </w:rPr>
            </w:pPr>
            <w:bookmarkStart w:id="1" w:name="recibido"/>
            <w:bookmarkStart w:id="2" w:name="dnum" w:colFirst="1" w:colLast="1"/>
            <w:bookmarkEnd w:id="1"/>
            <w:r w:rsidRPr="00A00FC2">
              <w:rPr>
                <w:rFonts w:ascii="Times New Roman" w:hAnsi="Times New Roman" w:cs="Times New Roman"/>
                <w:szCs w:val="24"/>
              </w:rPr>
              <w:t>Source:</w:t>
            </w:r>
            <w:r w:rsidR="00976727" w:rsidRPr="00A00FC2">
              <w:rPr>
                <w:rFonts w:ascii="Times New Roman" w:hAnsi="Times New Roman" w:cs="Times New Roman"/>
                <w:szCs w:val="24"/>
              </w:rPr>
              <w:tab/>
            </w:r>
            <w:r w:rsidR="00431B27" w:rsidRPr="00431B27">
              <w:rPr>
                <w:rFonts w:ascii="Times New Roman" w:hAnsi="Times New Roman" w:cs="Times New Roman"/>
                <w:szCs w:val="24"/>
              </w:rPr>
              <w:t>5B/315 Annex 4.2</w:t>
            </w:r>
          </w:p>
          <w:p w14:paraId="6716B45E" w14:textId="5C60AE8B" w:rsidR="004F7868" w:rsidRPr="00A00FC2" w:rsidRDefault="004F7868" w:rsidP="004F7868">
            <w:pPr>
              <w:shd w:val="solid" w:color="FFFFFF" w:fill="FFFFFF"/>
              <w:spacing w:after="240"/>
              <w:ind w:left="1134" w:hanging="1134"/>
              <w:rPr>
                <w:rFonts w:ascii="Times New Roman" w:hAnsi="Times New Roman" w:cs="Times New Roman"/>
                <w:szCs w:val="24"/>
              </w:rPr>
            </w:pPr>
            <w:r w:rsidRPr="00A00FC2">
              <w:rPr>
                <w:rFonts w:ascii="Times New Roman" w:hAnsi="Times New Roman" w:cs="Times New Roman"/>
                <w:szCs w:val="24"/>
              </w:rPr>
              <w:t>Subject:</w:t>
            </w:r>
            <w:r w:rsidRPr="00A00FC2">
              <w:rPr>
                <w:rFonts w:ascii="Times New Roman" w:hAnsi="Times New Roman" w:cs="Times New Roman"/>
                <w:szCs w:val="24"/>
              </w:rPr>
              <w:tab/>
            </w:r>
            <w:proofErr w:type="spellStart"/>
            <w:r w:rsidR="00431B27" w:rsidRPr="00431B27">
              <w:rPr>
                <w:rFonts w:ascii="Times New Roman" w:hAnsi="Times New Roman" w:cs="Times New Roman"/>
                <w:szCs w:val="24"/>
              </w:rPr>
              <w:t>Cospas-Sarsat</w:t>
            </w:r>
            <w:proofErr w:type="spellEnd"/>
            <w:r w:rsidR="00431B27" w:rsidRPr="00431B27">
              <w:rPr>
                <w:rFonts w:ascii="Times New Roman" w:hAnsi="Times New Roman" w:cs="Times New Roman"/>
                <w:szCs w:val="24"/>
              </w:rPr>
              <w:t xml:space="preserve"> </w:t>
            </w:r>
            <w:r w:rsidR="00431B27">
              <w:rPr>
                <w:rFonts w:ascii="Times New Roman" w:hAnsi="Times New Roman" w:cs="Times New Roman"/>
                <w:szCs w:val="24"/>
              </w:rPr>
              <w:t>system updates</w:t>
            </w:r>
          </w:p>
        </w:tc>
        <w:tc>
          <w:tcPr>
            <w:tcW w:w="3402" w:type="dxa"/>
          </w:tcPr>
          <w:p w14:paraId="6D127541" w14:textId="3FF9523B" w:rsidR="004F7868" w:rsidRPr="00976727" w:rsidRDefault="004F7868" w:rsidP="00976727">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Document:</w:t>
            </w:r>
            <w:r w:rsidR="00976727">
              <w:rPr>
                <w:rFonts w:ascii="Verdana" w:eastAsia="Times New Roman" w:hAnsi="Verdana" w:cs="Times New Roman"/>
                <w:b/>
                <w:sz w:val="20"/>
                <w:szCs w:val="20"/>
                <w:lang w:val="en-GB" w:eastAsia="zh-CN"/>
              </w:rPr>
              <w:t xml:space="preserve"> </w:t>
            </w:r>
            <w:r w:rsidRPr="00976727">
              <w:rPr>
                <w:rFonts w:ascii="Verdana" w:eastAsia="Times New Roman" w:hAnsi="Verdana" w:cs="Times New Roman"/>
                <w:b/>
                <w:sz w:val="20"/>
                <w:szCs w:val="20"/>
                <w:lang w:val="en-GB" w:eastAsia="zh-CN"/>
              </w:rPr>
              <w:t>USWP5B3</w:t>
            </w:r>
            <w:r w:rsidR="00431B27">
              <w:rPr>
                <w:rFonts w:ascii="Verdana" w:eastAsia="Times New Roman" w:hAnsi="Verdana" w:cs="Times New Roman"/>
                <w:b/>
                <w:sz w:val="20"/>
                <w:szCs w:val="20"/>
                <w:lang w:val="en-GB" w:eastAsia="zh-CN"/>
              </w:rPr>
              <w:t>5</w:t>
            </w:r>
            <w:r w:rsidR="00976727">
              <w:rPr>
                <w:rFonts w:ascii="Verdana" w:eastAsia="Times New Roman" w:hAnsi="Verdana" w:cs="Times New Roman"/>
                <w:b/>
                <w:sz w:val="20"/>
                <w:szCs w:val="20"/>
                <w:lang w:val="en-GB" w:eastAsia="zh-CN"/>
              </w:rPr>
              <w:t>-</w:t>
            </w:r>
            <w:r w:rsidR="005547F7">
              <w:rPr>
                <w:rFonts w:ascii="Verdana" w:eastAsia="Times New Roman" w:hAnsi="Verdana" w:cs="Times New Roman"/>
                <w:b/>
                <w:sz w:val="20"/>
                <w:szCs w:val="20"/>
                <w:lang w:val="en-GB" w:eastAsia="zh-CN"/>
              </w:rPr>
              <w:t>02</w:t>
            </w:r>
          </w:p>
        </w:tc>
      </w:tr>
      <w:tr w:rsidR="004F7868" w:rsidRPr="00A00FC2" w14:paraId="1DBAE6BD" w14:textId="77777777">
        <w:trPr>
          <w:cantSplit/>
        </w:trPr>
        <w:tc>
          <w:tcPr>
            <w:tcW w:w="6487" w:type="dxa"/>
            <w:vMerge/>
          </w:tcPr>
          <w:p w14:paraId="5E1CEF1F" w14:textId="77777777" w:rsidR="004F7868" w:rsidRPr="00A00FC2" w:rsidRDefault="004F7868" w:rsidP="004F7868">
            <w:pPr>
              <w:spacing w:before="60"/>
              <w:jc w:val="center"/>
              <w:rPr>
                <w:rFonts w:ascii="Times New Roman" w:hAnsi="Times New Roman" w:cs="Times New Roman"/>
                <w:b/>
                <w:smallCaps/>
                <w:szCs w:val="24"/>
                <w:lang w:eastAsia="zh-CN"/>
              </w:rPr>
            </w:pPr>
            <w:bookmarkStart w:id="3" w:name="ddate" w:colFirst="1" w:colLast="1"/>
            <w:bookmarkEnd w:id="2"/>
          </w:p>
        </w:tc>
        <w:tc>
          <w:tcPr>
            <w:tcW w:w="3402" w:type="dxa"/>
          </w:tcPr>
          <w:p w14:paraId="170E6164" w14:textId="4F50E93C" w:rsidR="004F7868" w:rsidRPr="00976727" w:rsidRDefault="004F7868" w:rsidP="00976727">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 xml:space="preserve">Date:   </w:t>
            </w:r>
            <w:r w:rsidR="005547F7">
              <w:rPr>
                <w:rFonts w:ascii="Verdana" w:eastAsia="Times New Roman" w:hAnsi="Verdana" w:cs="Times New Roman"/>
                <w:b/>
                <w:sz w:val="20"/>
                <w:szCs w:val="20"/>
                <w:lang w:val="en-GB" w:eastAsia="zh-CN"/>
              </w:rPr>
              <w:t>29</w:t>
            </w:r>
            <w:r w:rsidR="002C6021">
              <w:rPr>
                <w:rFonts w:ascii="Verdana" w:eastAsia="Times New Roman" w:hAnsi="Verdana" w:cs="Times New Roman"/>
                <w:b/>
                <w:sz w:val="20"/>
                <w:szCs w:val="20"/>
                <w:lang w:val="en-GB" w:eastAsia="zh-CN"/>
              </w:rPr>
              <w:t xml:space="preserve"> </w:t>
            </w:r>
            <w:r w:rsidR="005547F7">
              <w:rPr>
                <w:rFonts w:ascii="Verdana" w:eastAsia="Times New Roman" w:hAnsi="Verdana" w:cs="Times New Roman"/>
                <w:b/>
                <w:sz w:val="20"/>
                <w:szCs w:val="20"/>
                <w:lang w:val="en-GB" w:eastAsia="zh-CN"/>
              </w:rPr>
              <w:t>August</w:t>
            </w:r>
            <w:r w:rsidR="00FC0825" w:rsidRPr="002C6021">
              <w:rPr>
                <w:rFonts w:ascii="Verdana" w:eastAsia="Times New Roman" w:hAnsi="Verdana" w:cs="Times New Roman"/>
                <w:b/>
                <w:sz w:val="20"/>
                <w:szCs w:val="20"/>
                <w:lang w:val="en-GB" w:eastAsia="zh-CN"/>
              </w:rPr>
              <w:t xml:space="preserve"> 2025</w:t>
            </w:r>
          </w:p>
        </w:tc>
      </w:tr>
      <w:tr w:rsidR="00D26D97" w:rsidRPr="00A00FC2" w14:paraId="3E796B33" w14:textId="77777777">
        <w:trPr>
          <w:cantSplit/>
        </w:trPr>
        <w:tc>
          <w:tcPr>
            <w:tcW w:w="6487" w:type="dxa"/>
            <w:vMerge/>
          </w:tcPr>
          <w:p w14:paraId="263296FC" w14:textId="77777777" w:rsidR="00D26D97" w:rsidRPr="00A00FC2" w:rsidRDefault="00D26D97">
            <w:pPr>
              <w:spacing w:before="60"/>
              <w:jc w:val="center"/>
              <w:rPr>
                <w:rFonts w:ascii="Times New Roman" w:hAnsi="Times New Roman" w:cs="Times New Roman"/>
                <w:b/>
                <w:smallCaps/>
                <w:szCs w:val="24"/>
                <w:lang w:eastAsia="zh-CN"/>
              </w:rPr>
            </w:pPr>
            <w:bookmarkStart w:id="4" w:name="dorlang" w:colFirst="1" w:colLast="1"/>
            <w:bookmarkEnd w:id="3"/>
          </w:p>
        </w:tc>
        <w:tc>
          <w:tcPr>
            <w:tcW w:w="3402" w:type="dxa"/>
          </w:tcPr>
          <w:p w14:paraId="7DD70F78" w14:textId="77777777" w:rsidR="00D26D97" w:rsidRPr="00976727" w:rsidRDefault="00D26D97" w:rsidP="00976727">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English only</w:t>
            </w:r>
          </w:p>
        </w:tc>
      </w:tr>
      <w:tr w:rsidR="00D26D97" w:rsidRPr="00A00FC2" w14:paraId="02FC2C2B" w14:textId="77777777">
        <w:trPr>
          <w:cantSplit/>
        </w:trPr>
        <w:tc>
          <w:tcPr>
            <w:tcW w:w="9889" w:type="dxa"/>
            <w:gridSpan w:val="2"/>
          </w:tcPr>
          <w:p w14:paraId="53126010" w14:textId="7ED73F2A" w:rsidR="00D26D97" w:rsidRPr="00A00FC2" w:rsidRDefault="00D26D97" w:rsidP="00976727">
            <w:pPr>
              <w:pStyle w:val="Source"/>
              <w:tabs>
                <w:tab w:val="center" w:pos="4836"/>
                <w:tab w:val="left" w:pos="8428"/>
              </w:tabs>
              <w:rPr>
                <w:sz w:val="24"/>
                <w:szCs w:val="24"/>
                <w:lang w:eastAsia="zh-CN"/>
              </w:rPr>
            </w:pPr>
            <w:bookmarkStart w:id="5" w:name="dsource" w:colFirst="0" w:colLast="0"/>
            <w:bookmarkEnd w:id="4"/>
            <w:r w:rsidRPr="00A00FC2">
              <w:rPr>
                <w:sz w:val="24"/>
                <w:szCs w:val="24"/>
                <w:lang w:eastAsia="zh-CN"/>
              </w:rPr>
              <w:t>United States of America</w:t>
            </w:r>
            <w:r w:rsidR="00A00FC2">
              <w:rPr>
                <w:sz w:val="24"/>
                <w:szCs w:val="24"/>
                <w:lang w:eastAsia="zh-CN"/>
              </w:rPr>
              <w:br/>
            </w:r>
          </w:p>
        </w:tc>
      </w:tr>
      <w:tr w:rsidR="00D26D97" w:rsidRPr="00A00FC2" w14:paraId="47A54DF5" w14:textId="77777777">
        <w:trPr>
          <w:cantSplit/>
        </w:trPr>
        <w:tc>
          <w:tcPr>
            <w:tcW w:w="9889" w:type="dxa"/>
            <w:gridSpan w:val="2"/>
          </w:tcPr>
          <w:p w14:paraId="21AFC5BD" w14:textId="48695D82" w:rsidR="00D26D97" w:rsidRPr="00A00FC2" w:rsidRDefault="00344C97" w:rsidP="0011087C">
            <w:pPr>
              <w:jc w:val="center"/>
              <w:rPr>
                <w:rFonts w:ascii="Times New Roman" w:hAnsi="Times New Roman" w:cs="Times New Roman"/>
                <w:bCs/>
                <w:szCs w:val="24"/>
                <w:lang w:eastAsia="zh-CN"/>
              </w:rPr>
            </w:pPr>
            <w:bookmarkStart w:id="6" w:name="drec" w:colFirst="0" w:colLast="0"/>
            <w:bookmarkEnd w:id="5"/>
            <w:r w:rsidRPr="00CA705A">
              <w:rPr>
                <w:rFonts w:ascii="Times New Roman" w:eastAsia="SimSun" w:hAnsi="Times New Roman" w:cs="Times New Roman"/>
                <w:sz w:val="28"/>
                <w:szCs w:val="20"/>
                <w:lang w:val="en-GB"/>
              </w:rPr>
              <w:t xml:space="preserve">PRELIMINARY DRAFT </w:t>
            </w:r>
            <w:r w:rsidRPr="00CA705A">
              <w:rPr>
                <w:rFonts w:ascii="Times New Roman" w:eastAsia="SimSun" w:hAnsi="Times New Roman" w:cs="Times New Roman"/>
                <w:sz w:val="28"/>
                <w:szCs w:val="20"/>
                <w:lang w:val="en-GB"/>
              </w:rPr>
              <w:br/>
              <w:t>REVISION OF RECOMMENDATION ITU-R M.585-9</w:t>
            </w:r>
          </w:p>
          <w:p w14:paraId="6F41BAB9" w14:textId="3E6E3A33" w:rsidR="00D26D97" w:rsidRPr="00A00FC2" w:rsidRDefault="005F1D1F">
            <w:pPr>
              <w:pStyle w:val="Title3"/>
              <w:rPr>
                <w:b/>
                <w:sz w:val="24"/>
                <w:szCs w:val="24"/>
                <w:lang w:eastAsia="zh-CN"/>
              </w:rPr>
            </w:pPr>
            <w:r w:rsidRPr="005F1D1F">
              <w:rPr>
                <w:b/>
                <w:sz w:val="24"/>
                <w:szCs w:val="24"/>
                <w:lang w:eastAsia="zh-CN"/>
              </w:rPr>
              <w:t xml:space="preserve">Assignment and use of identities in the maritime mobile service </w:t>
            </w:r>
          </w:p>
        </w:tc>
      </w:tr>
      <w:tr w:rsidR="00D26D97" w:rsidRPr="00A00FC2" w14:paraId="14FD3779" w14:textId="77777777">
        <w:trPr>
          <w:cantSplit/>
        </w:trPr>
        <w:tc>
          <w:tcPr>
            <w:tcW w:w="9889" w:type="dxa"/>
            <w:gridSpan w:val="2"/>
          </w:tcPr>
          <w:p w14:paraId="2BAC887F" w14:textId="77777777" w:rsidR="00D26D97" w:rsidRPr="00A00FC2" w:rsidRDefault="00D26D97" w:rsidP="00A00FC2">
            <w:pPr>
              <w:pStyle w:val="Title1"/>
              <w:jc w:val="left"/>
              <w:rPr>
                <w:sz w:val="24"/>
                <w:szCs w:val="24"/>
                <w:lang w:eastAsia="zh-CN"/>
              </w:rPr>
            </w:pPr>
            <w:bookmarkStart w:id="7" w:name="dtitle1" w:colFirst="0" w:colLast="0"/>
            <w:bookmarkEnd w:id="6"/>
          </w:p>
        </w:tc>
      </w:tr>
    </w:tbl>
    <w:bookmarkEnd w:id="7"/>
    <w:p w14:paraId="5145CD6F" w14:textId="29446E1E" w:rsidR="00D26D97" w:rsidRPr="00A00FC2" w:rsidRDefault="00942179" w:rsidP="00942179">
      <w:pPr>
        <w:pStyle w:val="Heading1"/>
        <w:tabs>
          <w:tab w:val="left" w:pos="794"/>
          <w:tab w:val="left" w:pos="1191"/>
          <w:tab w:val="left" w:pos="1588"/>
          <w:tab w:val="left" w:pos="1985"/>
        </w:tabs>
        <w:overflowPunct w:val="0"/>
        <w:autoSpaceDE w:val="0"/>
        <w:autoSpaceDN w:val="0"/>
        <w:adjustRightInd w:val="0"/>
        <w:spacing w:before="480" w:after="0" w:line="240" w:lineRule="auto"/>
        <w:ind w:left="794" w:hanging="794"/>
        <w:jc w:val="both"/>
        <w:textAlignment w:val="baseline"/>
        <w:rPr>
          <w:rFonts w:ascii="Times New Roman" w:hAnsi="Times New Roman" w:cs="Times New Roman"/>
          <w:b/>
          <w:sz w:val="24"/>
          <w:szCs w:val="28"/>
          <w:lang w:eastAsia="zh-CN"/>
        </w:rPr>
      </w:pPr>
      <w:r>
        <w:rPr>
          <w:rFonts w:ascii="Times New Roman" w:eastAsia="Times New Roman" w:hAnsi="Times New Roman" w:cs="Times New Roman"/>
          <w:b/>
          <w:bCs/>
          <w:sz w:val="28"/>
          <w:szCs w:val="28"/>
          <w:lang w:val="en-GB"/>
        </w:rPr>
        <w:t>1</w:t>
      </w:r>
      <w:r>
        <w:rPr>
          <w:rFonts w:ascii="Times New Roman" w:eastAsia="Times New Roman" w:hAnsi="Times New Roman" w:cs="Times New Roman"/>
          <w:b/>
          <w:bCs/>
          <w:sz w:val="28"/>
          <w:szCs w:val="28"/>
          <w:lang w:val="en-GB"/>
        </w:rPr>
        <w:tab/>
      </w:r>
      <w:r w:rsidR="00D26D97" w:rsidRPr="00942179">
        <w:rPr>
          <w:rFonts w:ascii="Times New Roman" w:eastAsia="Times New Roman" w:hAnsi="Times New Roman" w:cs="Times New Roman"/>
          <w:b/>
          <w:bCs/>
          <w:sz w:val="28"/>
          <w:szCs w:val="28"/>
          <w:lang w:val="en-GB"/>
        </w:rPr>
        <w:t>Introduction</w:t>
      </w:r>
    </w:p>
    <w:p w14:paraId="35715B6E" w14:textId="77777777" w:rsidR="00D26D97" w:rsidRPr="00A00FC2" w:rsidRDefault="00D26D97" w:rsidP="00CA5A00">
      <w:pPr>
        <w:rPr>
          <w:rFonts w:ascii="Times New Roman" w:hAnsi="Times New Roman" w:cs="Times New Roman"/>
          <w:sz w:val="24"/>
          <w:szCs w:val="28"/>
          <w:lang w:eastAsia="zh-CN"/>
        </w:rPr>
      </w:pPr>
    </w:p>
    <w:p w14:paraId="2E67AE52" w14:textId="78301148" w:rsidR="00344C97" w:rsidRDefault="00431B27" w:rsidP="00344C97">
      <w:pPr>
        <w:jc w:val="both"/>
        <w:rPr>
          <w:rFonts w:ascii="Times New Roman" w:hAnsi="Times New Roman" w:cs="Times New Roman"/>
          <w:sz w:val="24"/>
          <w:szCs w:val="24"/>
        </w:rPr>
      </w:pPr>
      <w:proofErr w:type="spellStart"/>
      <w:r w:rsidRPr="00431B27">
        <w:rPr>
          <w:rFonts w:ascii="Times New Roman" w:hAnsi="Times New Roman" w:cs="Times New Roman"/>
          <w:sz w:val="24"/>
          <w:szCs w:val="24"/>
        </w:rPr>
        <w:t>Cospas-Sarsat</w:t>
      </w:r>
      <w:proofErr w:type="spellEnd"/>
      <w:r w:rsidRPr="00431B27">
        <w:rPr>
          <w:rFonts w:ascii="Times New Roman" w:hAnsi="Times New Roman" w:cs="Times New Roman"/>
          <w:sz w:val="24"/>
          <w:szCs w:val="24"/>
        </w:rPr>
        <w:t xml:space="preserve"> </w:t>
      </w:r>
      <w:r w:rsidR="00C01169">
        <w:rPr>
          <w:rFonts w:ascii="Times New Roman" w:hAnsi="Times New Roman" w:cs="Times New Roman"/>
          <w:sz w:val="24"/>
          <w:szCs w:val="24"/>
        </w:rPr>
        <w:t>informed the ITU of an issue with the coding of AIS Beacons, which causes their system to fail to</w:t>
      </w:r>
      <w:r>
        <w:rPr>
          <w:rFonts w:ascii="Times New Roman" w:hAnsi="Times New Roman" w:cs="Times New Roman"/>
          <w:sz w:val="24"/>
          <w:szCs w:val="24"/>
        </w:rPr>
        <w:t xml:space="preserve"> recognize some distress calls</w:t>
      </w:r>
      <w:r w:rsidRPr="00431B27">
        <w:rPr>
          <w:rFonts w:ascii="Times New Roman" w:hAnsi="Times New Roman" w:cs="Times New Roman"/>
          <w:sz w:val="24"/>
          <w:szCs w:val="24"/>
        </w:rPr>
        <w:t xml:space="preserve">. They had also proposed some clarifying revisions to Recommendation ITU-R M.585 to avoid the problem.  </w:t>
      </w:r>
      <w:proofErr w:type="spellStart"/>
      <w:r w:rsidRPr="00431B27">
        <w:rPr>
          <w:rFonts w:ascii="Times New Roman" w:hAnsi="Times New Roman" w:cs="Times New Roman"/>
          <w:sz w:val="24"/>
          <w:szCs w:val="24"/>
        </w:rPr>
        <w:t>Cospas-Sarsat</w:t>
      </w:r>
      <w:proofErr w:type="spellEnd"/>
      <w:r w:rsidRPr="00431B27">
        <w:rPr>
          <w:rFonts w:ascii="Times New Roman" w:hAnsi="Times New Roman" w:cs="Times New Roman"/>
          <w:sz w:val="24"/>
          <w:szCs w:val="24"/>
        </w:rPr>
        <w:t xml:space="preserve"> has </w:t>
      </w:r>
      <w:r>
        <w:rPr>
          <w:rFonts w:ascii="Times New Roman" w:hAnsi="Times New Roman" w:cs="Times New Roman"/>
          <w:sz w:val="24"/>
          <w:szCs w:val="24"/>
        </w:rPr>
        <w:t xml:space="preserve">now </w:t>
      </w:r>
      <w:r w:rsidRPr="00431B27">
        <w:rPr>
          <w:rFonts w:ascii="Times New Roman" w:hAnsi="Times New Roman" w:cs="Times New Roman"/>
          <w:sz w:val="24"/>
          <w:szCs w:val="24"/>
        </w:rPr>
        <w:t xml:space="preserve">completed their software updates to address this </w:t>
      </w:r>
      <w:r w:rsidR="00C01169" w:rsidRPr="00431B27">
        <w:rPr>
          <w:rFonts w:ascii="Times New Roman" w:hAnsi="Times New Roman" w:cs="Times New Roman"/>
          <w:sz w:val="24"/>
          <w:szCs w:val="24"/>
        </w:rPr>
        <w:t>problem</w:t>
      </w:r>
      <w:r w:rsidRPr="00431B27">
        <w:rPr>
          <w:rFonts w:ascii="Times New Roman" w:hAnsi="Times New Roman" w:cs="Times New Roman"/>
          <w:sz w:val="24"/>
          <w:szCs w:val="24"/>
        </w:rPr>
        <w:t xml:space="preserve">. </w:t>
      </w:r>
      <w:r>
        <w:rPr>
          <w:rFonts w:ascii="Times New Roman" w:hAnsi="Times New Roman" w:cs="Times New Roman"/>
          <w:sz w:val="24"/>
          <w:szCs w:val="24"/>
        </w:rPr>
        <w:t xml:space="preserve">With the software updates now </w:t>
      </w:r>
      <w:r w:rsidR="00C01169">
        <w:rPr>
          <w:rFonts w:ascii="Times New Roman" w:hAnsi="Times New Roman" w:cs="Times New Roman"/>
          <w:sz w:val="24"/>
          <w:szCs w:val="24"/>
        </w:rPr>
        <w:t>available s</w:t>
      </w:r>
      <w:r w:rsidRPr="00431B27">
        <w:rPr>
          <w:rFonts w:ascii="Times New Roman" w:hAnsi="Times New Roman" w:cs="Times New Roman"/>
          <w:sz w:val="24"/>
          <w:szCs w:val="24"/>
        </w:rPr>
        <w:t>ome of the revisions to this recommendation are no longer required.</w:t>
      </w:r>
    </w:p>
    <w:p w14:paraId="139F098B" w14:textId="77777777" w:rsidR="00507EA7" w:rsidRDefault="00507EA7" w:rsidP="00344C97">
      <w:pPr>
        <w:jc w:val="both"/>
        <w:rPr>
          <w:rFonts w:ascii="Times New Roman" w:hAnsi="Times New Roman" w:cs="Times New Roman"/>
          <w:sz w:val="24"/>
          <w:szCs w:val="24"/>
        </w:rPr>
      </w:pPr>
    </w:p>
    <w:p w14:paraId="0BE2F1F9" w14:textId="77777777" w:rsidR="00C53176" w:rsidRPr="0001378E" w:rsidRDefault="00C53176" w:rsidP="00C53176">
      <w:pPr>
        <w:jc w:val="both"/>
        <w:rPr>
          <w:rFonts w:ascii="Times New Roman" w:eastAsia="Times New Roman" w:hAnsi="Times New Roman" w:cs="Times New Roman"/>
          <w:b/>
          <w:bCs/>
          <w:sz w:val="28"/>
          <w:szCs w:val="28"/>
          <w:lang w:val="en-GB"/>
        </w:rPr>
      </w:pPr>
      <w:r w:rsidRPr="0001378E">
        <w:rPr>
          <w:rFonts w:ascii="Times New Roman" w:eastAsia="Times New Roman" w:hAnsi="Times New Roman" w:cs="Times New Roman"/>
          <w:b/>
          <w:bCs/>
          <w:sz w:val="28"/>
          <w:szCs w:val="28"/>
          <w:lang w:val="en-GB"/>
        </w:rPr>
        <w:t>2</w:t>
      </w:r>
      <w:r w:rsidRPr="0001378E">
        <w:rPr>
          <w:rFonts w:ascii="Times New Roman" w:eastAsia="Times New Roman" w:hAnsi="Times New Roman" w:cs="Times New Roman"/>
          <w:b/>
          <w:bCs/>
          <w:sz w:val="28"/>
          <w:szCs w:val="28"/>
          <w:lang w:val="en-GB"/>
        </w:rPr>
        <w:tab/>
        <w:t>Summary of changes</w:t>
      </w:r>
    </w:p>
    <w:p w14:paraId="41E6CD27" w14:textId="77777777" w:rsidR="009932CA" w:rsidRDefault="00C53176" w:rsidP="00C53176">
      <w:pPr>
        <w:jc w:val="both"/>
        <w:rPr>
          <w:rFonts w:ascii="Times New Roman" w:hAnsi="Times New Roman" w:cs="Times New Roman"/>
          <w:sz w:val="24"/>
          <w:szCs w:val="24"/>
        </w:rPr>
      </w:pPr>
      <w:r>
        <w:rPr>
          <w:rFonts w:ascii="Times New Roman" w:hAnsi="Times New Roman" w:cs="Times New Roman"/>
          <w:sz w:val="24"/>
          <w:szCs w:val="24"/>
        </w:rPr>
        <w:t xml:space="preserve">Remove </w:t>
      </w:r>
      <w:r w:rsidR="00661A1B">
        <w:rPr>
          <w:rFonts w:ascii="Times New Roman" w:hAnsi="Times New Roman" w:cs="Times New Roman"/>
          <w:sz w:val="24"/>
          <w:szCs w:val="24"/>
        </w:rPr>
        <w:t xml:space="preserve">unnecessary text and footnote in </w:t>
      </w:r>
      <w:r>
        <w:rPr>
          <w:rFonts w:ascii="Times New Roman" w:hAnsi="Times New Roman" w:cs="Times New Roman"/>
          <w:sz w:val="24"/>
          <w:szCs w:val="24"/>
        </w:rPr>
        <w:t xml:space="preserve">paragraph </w:t>
      </w:r>
      <w:r w:rsidR="00661A1B">
        <w:rPr>
          <w:rFonts w:ascii="Times New Roman" w:hAnsi="Times New Roman" w:cs="Times New Roman"/>
          <w:sz w:val="24"/>
          <w:szCs w:val="24"/>
        </w:rPr>
        <w:t>2</w:t>
      </w:r>
      <w:r>
        <w:rPr>
          <w:rFonts w:ascii="Times New Roman" w:hAnsi="Times New Roman" w:cs="Times New Roman"/>
          <w:sz w:val="24"/>
          <w:szCs w:val="24"/>
        </w:rPr>
        <w:t xml:space="preserve"> from Annex 1 section </w:t>
      </w:r>
      <w:r w:rsidR="00661A1B">
        <w:rPr>
          <w:rFonts w:ascii="Times New Roman" w:hAnsi="Times New Roman" w:cs="Times New Roman"/>
          <w:sz w:val="24"/>
          <w:szCs w:val="24"/>
        </w:rPr>
        <w:t>5</w:t>
      </w:r>
      <w:r>
        <w:rPr>
          <w:rFonts w:ascii="Times New Roman" w:hAnsi="Times New Roman" w:cs="Times New Roman"/>
          <w:sz w:val="24"/>
          <w:szCs w:val="24"/>
        </w:rPr>
        <w:t>.</w:t>
      </w:r>
    </w:p>
    <w:p w14:paraId="1C698AF1" w14:textId="4E5919D9" w:rsidR="00C53176" w:rsidRDefault="009932CA" w:rsidP="00C53176">
      <w:pPr>
        <w:jc w:val="both"/>
        <w:rPr>
          <w:rFonts w:ascii="Times New Roman" w:hAnsi="Times New Roman" w:cs="Times New Roman"/>
          <w:sz w:val="24"/>
          <w:szCs w:val="24"/>
        </w:rPr>
      </w:pPr>
      <w:r>
        <w:rPr>
          <w:rFonts w:ascii="Times New Roman" w:hAnsi="Times New Roman" w:cs="Times New Roman"/>
          <w:sz w:val="24"/>
          <w:szCs w:val="24"/>
          <w:lang w:val="en-US"/>
        </w:rPr>
        <w:t xml:space="preserve">The proposed changes are highlighted in </w:t>
      </w:r>
      <w:r w:rsidRPr="00FC5C38">
        <w:rPr>
          <w:rFonts w:ascii="Times New Roman" w:hAnsi="Times New Roman" w:cs="Times New Roman"/>
          <w:sz w:val="24"/>
          <w:szCs w:val="24"/>
          <w:highlight w:val="cyan"/>
          <w:lang w:val="en-US"/>
        </w:rPr>
        <w:t>blue</w:t>
      </w:r>
      <w:r>
        <w:rPr>
          <w:rFonts w:ascii="Times New Roman" w:hAnsi="Times New Roman" w:cs="Times New Roman"/>
          <w:sz w:val="24"/>
          <w:szCs w:val="24"/>
          <w:lang w:val="en-US"/>
        </w:rPr>
        <w:t>.</w:t>
      </w:r>
      <w:r w:rsidR="00C53176">
        <w:rPr>
          <w:rFonts w:ascii="Times New Roman" w:hAnsi="Times New Roman" w:cs="Times New Roman"/>
          <w:sz w:val="24"/>
          <w:szCs w:val="24"/>
        </w:rPr>
        <w:t xml:space="preserve">  </w:t>
      </w:r>
    </w:p>
    <w:p w14:paraId="337ADFA8" w14:textId="77777777" w:rsidR="00C53176" w:rsidRDefault="00C53176">
      <w:pPr>
        <w:jc w:val="both"/>
        <w:rPr>
          <w:rFonts w:ascii="Times New Roman" w:hAnsi="Times New Roman" w:cs="Times New Roman"/>
          <w:sz w:val="24"/>
          <w:szCs w:val="24"/>
        </w:rPr>
      </w:pPr>
    </w:p>
    <w:p w14:paraId="5A62ED89" w14:textId="517155C8" w:rsidR="008B001A" w:rsidRDefault="008B001A" w:rsidP="008B001A">
      <w:pPr>
        <w:jc w:val="both"/>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t>3</w:t>
      </w:r>
      <w:r w:rsidRPr="0001378E">
        <w:rPr>
          <w:rFonts w:ascii="Times New Roman" w:eastAsia="Times New Roman" w:hAnsi="Times New Roman" w:cs="Times New Roman"/>
          <w:b/>
          <w:bCs/>
          <w:sz w:val="28"/>
          <w:szCs w:val="28"/>
          <w:lang w:val="en-GB"/>
        </w:rPr>
        <w:tab/>
      </w:r>
      <w:r>
        <w:rPr>
          <w:rFonts w:ascii="Times New Roman" w:eastAsia="Times New Roman" w:hAnsi="Times New Roman" w:cs="Times New Roman"/>
          <w:b/>
          <w:bCs/>
          <w:sz w:val="28"/>
          <w:szCs w:val="28"/>
          <w:lang w:val="en-GB"/>
        </w:rPr>
        <w:t>Attachment</w:t>
      </w:r>
    </w:p>
    <w:p w14:paraId="396F710A" w14:textId="70873967" w:rsidR="008B001A" w:rsidRPr="007C4B6E" w:rsidRDefault="008B001A" w:rsidP="008B001A">
      <w:pPr>
        <w:rPr>
          <w:rFonts w:ascii="Times New Roman" w:hAnsi="Times New Roman"/>
          <w:sz w:val="24"/>
          <w:szCs w:val="24"/>
          <w:lang w:val="en-US"/>
        </w:rPr>
      </w:pPr>
      <w:r w:rsidRPr="007C4B6E">
        <w:rPr>
          <w:rFonts w:ascii="Times New Roman" w:hAnsi="Times New Roman"/>
          <w:sz w:val="24"/>
          <w:szCs w:val="24"/>
          <w:lang w:val="en-US"/>
        </w:rPr>
        <w:t>The following attachment contains the proposed changes to Recommendation ITU-R M.585-9.</w:t>
      </w:r>
    </w:p>
    <w:p w14:paraId="6011BD84" w14:textId="78CB62E0" w:rsidR="008B001A" w:rsidRDefault="008B001A">
      <w:r>
        <w:br w:type="page"/>
      </w:r>
    </w:p>
    <w:p w14:paraId="492D234C" w14:textId="5734949B" w:rsidR="00A6621D" w:rsidRPr="007C4B6E" w:rsidRDefault="00A6621D" w:rsidP="00A6621D">
      <w:pPr>
        <w:jc w:val="center"/>
        <w:rPr>
          <w:rFonts w:ascii="Times New Roman Bold" w:eastAsia="SimSun" w:hAnsi="Times New Roman Bold"/>
          <w:lang w:val="en-GB"/>
        </w:rPr>
      </w:pPr>
      <w:r w:rsidRPr="007C4B6E">
        <w:rPr>
          <w:rFonts w:ascii="Times New Roman Bold" w:hAnsi="Times New Roman Bold"/>
          <w:b/>
          <w:bCs/>
          <w:sz w:val="28"/>
          <w:szCs w:val="28"/>
          <w:lang w:eastAsia="zh-CN"/>
        </w:rPr>
        <w:lastRenderedPageBreak/>
        <w:t>ATTACHMENT</w:t>
      </w:r>
    </w:p>
    <w:p w14:paraId="21C251A3" w14:textId="4AFAC4A8" w:rsidR="008B001A" w:rsidRPr="000F013C" w:rsidRDefault="00A6621D" w:rsidP="008B001A">
      <w:pPr>
        <w:pStyle w:val="RecNo"/>
        <w:rPr>
          <w:lang w:val="en-US"/>
        </w:rPr>
      </w:pPr>
      <w:r w:rsidRPr="00CA705A">
        <w:rPr>
          <w:rFonts w:eastAsia="SimSun"/>
          <w:lang w:val="en-GB"/>
        </w:rPr>
        <w:t xml:space="preserve">PRELIMINARY DRAFT </w:t>
      </w:r>
      <w:r w:rsidRPr="00CA705A">
        <w:rPr>
          <w:rFonts w:eastAsia="SimSun"/>
          <w:lang w:val="en-GB"/>
        </w:rPr>
        <w:br/>
        <w:t>REVISION OF</w:t>
      </w:r>
      <w:r>
        <w:rPr>
          <w:rFonts w:eastAsia="SimSun"/>
          <w:lang w:val="en-GB"/>
        </w:rPr>
        <w:t xml:space="preserve"> </w:t>
      </w:r>
      <w:r w:rsidR="007C4B6E" w:rsidRPr="000F013C">
        <w:rPr>
          <w:lang w:val="en-US"/>
        </w:rPr>
        <w:t>RECOMMENDATION ITU</w:t>
      </w:r>
      <w:r w:rsidR="008B001A" w:rsidRPr="00E07014">
        <w:rPr>
          <w:rStyle w:val="href"/>
        </w:rPr>
        <w:t>-</w:t>
      </w:r>
      <w:r w:rsidR="006834F6" w:rsidRPr="00E07014">
        <w:rPr>
          <w:rStyle w:val="href"/>
        </w:rPr>
        <w:t>R M.585</w:t>
      </w:r>
      <w:r w:rsidR="008B001A" w:rsidRPr="00E07014">
        <w:rPr>
          <w:rStyle w:val="href"/>
        </w:rPr>
        <w:t>-9</w:t>
      </w:r>
      <w:r w:rsidR="008B001A" w:rsidRPr="00E07014">
        <w:rPr>
          <w:rStyle w:val="FootnoteReference"/>
          <w:lang w:val="en-GB"/>
        </w:rPr>
        <w:footnoteReference w:customMarkFollows="1" w:id="1"/>
        <w:t>*</w:t>
      </w:r>
    </w:p>
    <w:p w14:paraId="36C29B2E" w14:textId="77777777" w:rsidR="008B001A" w:rsidRPr="00E07014" w:rsidRDefault="008B001A" w:rsidP="008B001A">
      <w:pPr>
        <w:pStyle w:val="Rectitle"/>
        <w:rPr>
          <w:lang w:val="en-GB"/>
        </w:rPr>
      </w:pPr>
      <w:r w:rsidRPr="00E07014">
        <w:rPr>
          <w:lang w:val="en-GB"/>
        </w:rPr>
        <w:t>Assignment and use of identities in the maritime mobile service</w:t>
      </w:r>
    </w:p>
    <w:p w14:paraId="62C7F9B1" w14:textId="77777777" w:rsidR="008B001A" w:rsidRDefault="008B001A" w:rsidP="008B001A">
      <w:pPr>
        <w:pStyle w:val="Recdate"/>
        <w:rPr>
          <w:lang w:val="en-GB"/>
        </w:rPr>
      </w:pPr>
      <w:r w:rsidRPr="00E07014">
        <w:rPr>
          <w:lang w:val="en-GB"/>
        </w:rPr>
        <w:t>(1982-1986-1990-2003-2007-2009-2012-2015-2019-2022)</w:t>
      </w:r>
    </w:p>
    <w:p w14:paraId="4DC1DA34" w14:textId="1A70FCA7" w:rsidR="008B001A" w:rsidRDefault="008B001A" w:rsidP="008B001A">
      <w:pPr>
        <w:pStyle w:val="Normalaftertitle"/>
        <w:rPr>
          <w:lang w:val="en-GB"/>
        </w:rPr>
      </w:pPr>
      <w:r>
        <w:rPr>
          <w:lang w:val="en-GB"/>
        </w:rPr>
        <w:t xml:space="preserve">(There are no changes </w:t>
      </w:r>
      <w:r w:rsidR="00595C25">
        <w:rPr>
          <w:lang w:val="en-GB"/>
        </w:rPr>
        <w:t>before</w:t>
      </w:r>
      <w:r>
        <w:rPr>
          <w:lang w:val="en-GB"/>
        </w:rPr>
        <w:t xml:space="preserve"> </w:t>
      </w:r>
      <w:r w:rsidR="00661A1B">
        <w:rPr>
          <w:lang w:val="en-GB"/>
        </w:rPr>
        <w:t xml:space="preserve">Annex 1, </w:t>
      </w:r>
      <w:r>
        <w:rPr>
          <w:lang w:val="en-GB"/>
        </w:rPr>
        <w:t xml:space="preserve">Section </w:t>
      </w:r>
      <w:r w:rsidR="00661A1B">
        <w:rPr>
          <w:lang w:val="en-GB"/>
        </w:rPr>
        <w:t>5</w:t>
      </w:r>
      <w:r>
        <w:rPr>
          <w:lang w:val="en-GB"/>
        </w:rPr>
        <w:t>)</w:t>
      </w:r>
    </w:p>
    <w:p w14:paraId="28CA2E57" w14:textId="77777777" w:rsidR="00661A1B" w:rsidRPr="00661A1B" w:rsidRDefault="00661A1B" w:rsidP="00661A1B">
      <w:pPr>
        <w:tabs>
          <w:tab w:val="center" w:pos="4820"/>
        </w:tabs>
        <w:overflowPunct w:val="0"/>
        <w:autoSpaceDE w:val="0"/>
        <w:autoSpaceDN w:val="0"/>
        <w:adjustRightInd w:val="0"/>
        <w:spacing w:before="360" w:line="240" w:lineRule="auto"/>
        <w:jc w:val="center"/>
        <w:textAlignment w:val="baseline"/>
        <w:rPr>
          <w:rFonts w:ascii="Times New Roman" w:eastAsia="Times New Roman" w:hAnsi="Times New Roman" w:cs="Times New Roman"/>
          <w:b/>
          <w:sz w:val="24"/>
          <w:szCs w:val="20"/>
          <w:lang w:val="en-GB"/>
        </w:rPr>
      </w:pPr>
      <w:r w:rsidRPr="00661A1B">
        <w:rPr>
          <w:rFonts w:ascii="Times New Roman" w:eastAsia="Times New Roman" w:hAnsi="Times New Roman" w:cs="Times New Roman"/>
          <w:b/>
          <w:sz w:val="24"/>
          <w:szCs w:val="20"/>
          <w:lang w:val="en-GB"/>
        </w:rPr>
        <w:t>Section 5</w:t>
      </w:r>
      <w:r w:rsidRPr="00661A1B">
        <w:rPr>
          <w:rFonts w:ascii="Times New Roman" w:eastAsia="Times New Roman" w:hAnsi="Times New Roman" w:cs="Times New Roman"/>
          <w:b/>
          <w:sz w:val="24"/>
          <w:szCs w:val="20"/>
          <w:lang w:val="en-GB"/>
        </w:rPr>
        <w:br/>
      </w:r>
      <w:r w:rsidRPr="00661A1B">
        <w:rPr>
          <w:rFonts w:ascii="Times New Roman" w:eastAsia="Times New Roman" w:hAnsi="Times New Roman" w:cs="Times New Roman"/>
          <w:b/>
          <w:sz w:val="24"/>
          <w:szCs w:val="20"/>
          <w:lang w:val="en-GB"/>
        </w:rPr>
        <w:br/>
        <w:t xml:space="preserve">Assignment of identification to craft associated with a parent ship </w:t>
      </w:r>
    </w:p>
    <w:p w14:paraId="6F60886F" w14:textId="77777777" w:rsidR="00661A1B" w:rsidRPr="00661A1B" w:rsidRDefault="00661A1B" w:rsidP="00661A1B">
      <w:pPr>
        <w:tabs>
          <w:tab w:val="left" w:pos="1134"/>
          <w:tab w:val="left" w:pos="1871"/>
          <w:tab w:val="left" w:pos="2268"/>
        </w:tabs>
        <w:overflowPunct w:val="0"/>
        <w:autoSpaceDE w:val="0"/>
        <w:autoSpaceDN w:val="0"/>
        <w:adjustRightInd w:val="0"/>
        <w:spacing w:before="360" w:line="240" w:lineRule="auto"/>
        <w:textAlignment w:val="baseline"/>
        <w:rPr>
          <w:rFonts w:ascii="Times New Roman" w:eastAsia="Times New Roman" w:hAnsi="Times New Roman" w:cs="Times New Roman"/>
          <w:sz w:val="24"/>
          <w:szCs w:val="20"/>
          <w:lang w:val="en-GB"/>
        </w:rPr>
      </w:pPr>
      <w:r w:rsidRPr="00661A1B">
        <w:rPr>
          <w:rFonts w:ascii="Times New Roman" w:eastAsia="Times New Roman" w:hAnsi="Times New Roman" w:cs="Times New Roman"/>
          <w:sz w:val="24"/>
          <w:szCs w:val="20"/>
          <w:lang w:val="en-GB"/>
        </w:rPr>
        <w:t>1</w:t>
      </w:r>
      <w:r w:rsidRPr="00661A1B">
        <w:rPr>
          <w:rFonts w:ascii="Times New Roman" w:eastAsia="Times New Roman" w:hAnsi="Times New Roman" w:cs="Times New Roman"/>
          <w:sz w:val="24"/>
          <w:szCs w:val="20"/>
          <w:lang w:val="en-GB"/>
        </w:rPr>
        <w:tab/>
        <w:t>Craft associated with a parent ship, need unique identification. These craft which participate in the maritime mobile service should be assigned a 9-digit unique number in the format 9</w:t>
      </w:r>
      <w:r w:rsidRPr="00661A1B">
        <w:rPr>
          <w:rFonts w:ascii="Times New Roman" w:eastAsia="Times New Roman" w:hAnsi="Times New Roman" w:cs="Times New Roman"/>
          <w:sz w:val="24"/>
          <w:szCs w:val="20"/>
          <w:vertAlign w:val="subscript"/>
          <w:lang w:val="en-GB"/>
        </w:rPr>
        <w:t>1</w:t>
      </w:r>
      <w:r w:rsidRPr="00661A1B">
        <w:rPr>
          <w:rFonts w:ascii="Times New Roman" w:eastAsia="Times New Roman" w:hAnsi="Times New Roman" w:cs="Times New Roman"/>
          <w:sz w:val="24"/>
          <w:szCs w:val="20"/>
          <w:lang w:val="en-GB"/>
        </w:rPr>
        <w:t>8</w:t>
      </w:r>
      <w:r w:rsidRPr="00661A1B">
        <w:rPr>
          <w:rFonts w:ascii="Times New Roman" w:eastAsia="Times New Roman" w:hAnsi="Times New Roman" w:cs="Times New Roman"/>
          <w:sz w:val="24"/>
          <w:szCs w:val="20"/>
          <w:vertAlign w:val="subscript"/>
          <w:lang w:val="en-GB"/>
        </w:rPr>
        <w:t>2</w:t>
      </w:r>
      <w:r w:rsidRPr="00661A1B">
        <w:rPr>
          <w:rFonts w:ascii="Times New Roman" w:eastAsia="Times New Roman" w:hAnsi="Times New Roman" w:cs="Times New Roman"/>
          <w:sz w:val="24"/>
          <w:szCs w:val="20"/>
          <w:lang w:val="en-GB"/>
        </w:rPr>
        <w:t>M</w:t>
      </w:r>
      <w:r w:rsidRPr="00661A1B">
        <w:rPr>
          <w:rFonts w:ascii="Times New Roman" w:eastAsia="Times New Roman" w:hAnsi="Times New Roman" w:cs="Times New Roman"/>
          <w:sz w:val="24"/>
          <w:szCs w:val="20"/>
          <w:vertAlign w:val="subscript"/>
          <w:lang w:val="en-GB"/>
        </w:rPr>
        <w:t>3</w:t>
      </w:r>
      <w:r w:rsidRPr="00661A1B">
        <w:rPr>
          <w:rFonts w:ascii="Times New Roman" w:eastAsia="Times New Roman" w:hAnsi="Times New Roman" w:cs="Times New Roman"/>
          <w:sz w:val="24"/>
          <w:szCs w:val="20"/>
          <w:lang w:val="en-GB"/>
        </w:rPr>
        <w:t>I</w:t>
      </w:r>
      <w:r w:rsidRPr="00661A1B">
        <w:rPr>
          <w:rFonts w:ascii="Times New Roman" w:eastAsia="Times New Roman" w:hAnsi="Times New Roman" w:cs="Times New Roman"/>
          <w:sz w:val="24"/>
          <w:szCs w:val="20"/>
          <w:vertAlign w:val="subscript"/>
          <w:lang w:val="en-GB"/>
        </w:rPr>
        <w:t>4</w:t>
      </w:r>
      <w:r w:rsidRPr="00661A1B">
        <w:rPr>
          <w:rFonts w:ascii="Times New Roman" w:eastAsia="Times New Roman" w:hAnsi="Times New Roman" w:cs="Times New Roman"/>
          <w:sz w:val="24"/>
          <w:szCs w:val="20"/>
          <w:lang w:val="en-GB"/>
        </w:rPr>
        <w:t>D</w:t>
      </w:r>
      <w:r w:rsidRPr="00661A1B">
        <w:rPr>
          <w:rFonts w:ascii="Times New Roman" w:eastAsia="Times New Roman" w:hAnsi="Times New Roman" w:cs="Times New Roman"/>
          <w:sz w:val="24"/>
          <w:szCs w:val="20"/>
          <w:vertAlign w:val="subscript"/>
          <w:lang w:val="en-GB"/>
        </w:rPr>
        <w:t>5</w:t>
      </w:r>
      <w:r w:rsidRPr="00661A1B">
        <w:rPr>
          <w:rFonts w:ascii="Times New Roman" w:eastAsia="Times New Roman" w:hAnsi="Times New Roman" w:cs="Times New Roman"/>
          <w:sz w:val="24"/>
          <w:szCs w:val="20"/>
          <w:lang w:val="en-GB"/>
        </w:rPr>
        <w:t>X</w:t>
      </w:r>
      <w:r w:rsidRPr="00661A1B">
        <w:rPr>
          <w:rFonts w:ascii="Times New Roman" w:eastAsia="Times New Roman" w:hAnsi="Times New Roman" w:cs="Times New Roman"/>
          <w:sz w:val="24"/>
          <w:szCs w:val="20"/>
          <w:vertAlign w:val="subscript"/>
          <w:lang w:val="en-GB"/>
        </w:rPr>
        <w:t>6</w:t>
      </w:r>
      <w:r w:rsidRPr="00661A1B">
        <w:rPr>
          <w:rFonts w:ascii="Times New Roman" w:eastAsia="Times New Roman" w:hAnsi="Times New Roman" w:cs="Times New Roman"/>
          <w:sz w:val="24"/>
          <w:szCs w:val="20"/>
          <w:lang w:val="en-GB"/>
        </w:rPr>
        <w:t>X</w:t>
      </w:r>
      <w:r w:rsidRPr="00661A1B">
        <w:rPr>
          <w:rFonts w:ascii="Times New Roman" w:eastAsia="Times New Roman" w:hAnsi="Times New Roman" w:cs="Times New Roman"/>
          <w:sz w:val="24"/>
          <w:szCs w:val="20"/>
          <w:vertAlign w:val="subscript"/>
          <w:lang w:val="en-GB"/>
        </w:rPr>
        <w:t>7</w:t>
      </w:r>
      <w:r w:rsidRPr="00661A1B">
        <w:rPr>
          <w:rFonts w:ascii="Times New Roman" w:eastAsia="Times New Roman" w:hAnsi="Times New Roman" w:cs="Times New Roman"/>
          <w:sz w:val="24"/>
          <w:szCs w:val="20"/>
          <w:lang w:val="en-GB"/>
        </w:rPr>
        <w:t>X</w:t>
      </w:r>
      <w:r w:rsidRPr="00661A1B">
        <w:rPr>
          <w:rFonts w:ascii="Times New Roman" w:eastAsia="Times New Roman" w:hAnsi="Times New Roman" w:cs="Times New Roman"/>
          <w:sz w:val="24"/>
          <w:szCs w:val="20"/>
          <w:vertAlign w:val="subscript"/>
          <w:lang w:val="en-GB"/>
        </w:rPr>
        <w:t>8</w:t>
      </w:r>
      <w:r w:rsidRPr="00661A1B">
        <w:rPr>
          <w:rFonts w:ascii="Times New Roman" w:eastAsia="Times New Roman" w:hAnsi="Times New Roman" w:cs="Times New Roman"/>
          <w:sz w:val="24"/>
          <w:szCs w:val="20"/>
          <w:lang w:val="en-GB"/>
        </w:rPr>
        <w:t>X</w:t>
      </w:r>
      <w:r w:rsidRPr="00661A1B">
        <w:rPr>
          <w:rFonts w:ascii="Times New Roman" w:eastAsia="Times New Roman" w:hAnsi="Times New Roman" w:cs="Times New Roman"/>
          <w:sz w:val="24"/>
          <w:szCs w:val="20"/>
          <w:vertAlign w:val="subscript"/>
          <w:lang w:val="en-GB"/>
        </w:rPr>
        <w:t>9</w:t>
      </w:r>
      <w:r w:rsidRPr="00661A1B">
        <w:rPr>
          <w:rFonts w:ascii="Times New Roman" w:eastAsia="Times New Roman" w:hAnsi="Times New Roman" w:cs="Times New Roman"/>
          <w:sz w:val="24"/>
          <w:szCs w:val="20"/>
          <w:lang w:val="en-GB"/>
        </w:rPr>
        <w:t xml:space="preserve"> where the digits 3, 4 and 5 represent the MID and X is any figure from 0 to 9. The MID represents the administration having jurisdiction over the identity for the craft associated with a parent ship.</w:t>
      </w:r>
    </w:p>
    <w:p w14:paraId="655EF971" w14:textId="77777777" w:rsidR="00661A1B" w:rsidRPr="00661A1B" w:rsidRDefault="00661A1B" w:rsidP="00661A1B">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61A1B">
        <w:rPr>
          <w:rFonts w:ascii="Times New Roman" w:eastAsia="Times New Roman" w:hAnsi="Times New Roman" w:cs="Times New Roman"/>
          <w:sz w:val="24"/>
          <w:szCs w:val="20"/>
          <w:lang w:val="en-GB"/>
        </w:rPr>
        <w:t>2</w:t>
      </w:r>
      <w:r w:rsidRPr="00661A1B">
        <w:rPr>
          <w:rFonts w:ascii="Times New Roman" w:eastAsia="Times New Roman" w:hAnsi="Times New Roman" w:cs="Times New Roman"/>
          <w:sz w:val="24"/>
          <w:szCs w:val="20"/>
          <w:lang w:val="en-GB"/>
        </w:rPr>
        <w:tab/>
        <w:t>This numbering format is only valid for devices on board craft associated with a parent ship</w:t>
      </w:r>
      <w:ins w:id="8" w:author="USA" w:date="2024-05-15T04:43:00Z">
        <w:r w:rsidRPr="009932CA">
          <w:rPr>
            <w:rFonts w:ascii="Times New Roman" w:eastAsia="SimSun" w:hAnsi="Times New Roman" w:cs="Times New Roman"/>
            <w:strike/>
            <w:sz w:val="24"/>
            <w:szCs w:val="20"/>
            <w:highlight w:val="cyan"/>
            <w:lang w:val="en-GB"/>
          </w:rPr>
          <w:t>, except the first-generation emergency position-indicating radio beacon</w:t>
        </w:r>
      </w:ins>
      <w:ins w:id="9" w:author="Chamova, Alisa" w:date="2024-11-27T13:03:00Z" w16du:dateUtc="2024-11-27T12:03:00Z">
        <w:r w:rsidRPr="009932CA">
          <w:rPr>
            <w:rFonts w:ascii="Times New Roman" w:eastAsia="SimSun" w:hAnsi="Times New Roman" w:cs="Times New Roman"/>
            <w:strike/>
            <w:sz w:val="24"/>
            <w:szCs w:val="20"/>
            <w:highlight w:val="cyan"/>
            <w:lang w:val="en-GB"/>
          </w:rPr>
          <w:t xml:space="preserve"> </w:t>
        </w:r>
      </w:ins>
      <w:ins w:id="10" w:author="USA" w:date="2024-05-15T04:43:00Z">
        <w:r w:rsidRPr="009932CA">
          <w:rPr>
            <w:rFonts w:ascii="Times New Roman" w:eastAsia="SimSun" w:hAnsi="Times New Roman" w:cs="Times New Roman"/>
            <w:strike/>
            <w:sz w:val="24"/>
            <w:szCs w:val="20"/>
            <w:highlight w:val="cyan"/>
            <w:lang w:val="en-GB"/>
          </w:rPr>
          <w:t>(EPIRB)</w:t>
        </w:r>
        <w:r w:rsidRPr="009932CA">
          <w:rPr>
            <w:rFonts w:ascii="Times New Roman" w:eastAsia="SimSun" w:hAnsi="Times New Roman" w:cs="Times New Roman"/>
            <w:strike/>
            <w:position w:val="6"/>
            <w:sz w:val="18"/>
            <w:szCs w:val="20"/>
            <w:highlight w:val="cyan"/>
            <w:lang w:val="en-GB"/>
          </w:rPr>
          <w:footnoteReference w:id="2"/>
        </w:r>
      </w:ins>
      <w:r w:rsidRPr="009932CA">
        <w:rPr>
          <w:rFonts w:ascii="Times New Roman" w:eastAsia="Times New Roman" w:hAnsi="Times New Roman" w:cs="Times New Roman"/>
          <w:sz w:val="24"/>
          <w:szCs w:val="20"/>
          <w:highlight w:val="cyan"/>
          <w:lang w:val="en-GB"/>
        </w:rPr>
        <w:t>.</w:t>
      </w:r>
      <w:r w:rsidRPr="00661A1B">
        <w:rPr>
          <w:rFonts w:ascii="Times New Roman" w:eastAsia="Times New Roman" w:hAnsi="Times New Roman" w:cs="Times New Roman"/>
          <w:sz w:val="24"/>
          <w:szCs w:val="20"/>
          <w:lang w:val="en-GB"/>
        </w:rPr>
        <w:t xml:space="preserve"> A craft may </w:t>
      </w:r>
      <w:bookmarkStart w:id="35" w:name="_Hlk89269061"/>
      <w:r w:rsidRPr="00661A1B">
        <w:rPr>
          <w:rFonts w:ascii="Times New Roman" w:eastAsia="Times New Roman" w:hAnsi="Times New Roman" w:cs="Times New Roman"/>
          <w:sz w:val="24"/>
          <w:szCs w:val="20"/>
          <w:lang w:val="en-GB"/>
        </w:rPr>
        <w:t xml:space="preserve">carry multiple devices which would be identified by the MMSI assigned to the craft. These devices may </w:t>
      </w:r>
      <w:proofErr w:type="gramStart"/>
      <w:r w:rsidRPr="00661A1B">
        <w:rPr>
          <w:rFonts w:ascii="Times New Roman" w:eastAsia="Times New Roman" w:hAnsi="Times New Roman" w:cs="Times New Roman"/>
          <w:sz w:val="24"/>
          <w:szCs w:val="20"/>
          <w:lang w:val="en-GB"/>
        </w:rPr>
        <w:t>be located in</w:t>
      </w:r>
      <w:proofErr w:type="gramEnd"/>
      <w:r w:rsidRPr="00661A1B">
        <w:rPr>
          <w:rFonts w:ascii="Times New Roman" w:eastAsia="Times New Roman" w:hAnsi="Times New Roman" w:cs="Times New Roman"/>
          <w:sz w:val="24"/>
          <w:szCs w:val="20"/>
          <w:lang w:val="en-GB"/>
        </w:rPr>
        <w:t xml:space="preserve"> lifeboats, life-rafts, rescue-boats or other craft belonging to a parent ship</w:t>
      </w:r>
      <w:bookmarkEnd w:id="35"/>
      <w:r w:rsidRPr="00661A1B">
        <w:rPr>
          <w:rFonts w:ascii="Times New Roman" w:eastAsia="Times New Roman" w:hAnsi="Times New Roman" w:cs="Times New Roman"/>
          <w:sz w:val="24"/>
          <w:szCs w:val="20"/>
          <w:lang w:val="en-GB"/>
        </w:rPr>
        <w:t xml:space="preserve"> but separate from </w:t>
      </w:r>
      <w:bookmarkStart w:id="36" w:name="_Hlk89268982"/>
      <w:r w:rsidRPr="00661A1B">
        <w:rPr>
          <w:rFonts w:ascii="Times New Roman" w:eastAsia="Times New Roman" w:hAnsi="Times New Roman" w:cs="Times New Roman"/>
          <w:sz w:val="24"/>
          <w:szCs w:val="20"/>
          <w:lang w:val="en-GB"/>
        </w:rPr>
        <w:t xml:space="preserve">search and rescue transmitters </w:t>
      </w:r>
      <w:del w:id="37" w:author="USA ITU" w:date="2025-05-01T04:40:00Z" w16du:dateUtc="2025-05-01T08:40:00Z">
        <w:r w:rsidRPr="00D026A3" w:rsidDel="0044605A">
          <w:rPr>
            <w:rFonts w:ascii="Times New Roman" w:eastAsia="Times New Roman" w:hAnsi="Times New Roman" w:cs="Times New Roman"/>
            <w:sz w:val="24"/>
            <w:szCs w:val="20"/>
            <w:highlight w:val="cyan"/>
            <w:lang w:val="en-GB"/>
          </w:rPr>
          <w:delText>(</w:delText>
        </w:r>
      </w:del>
      <w:r w:rsidRPr="00661A1B">
        <w:rPr>
          <w:rFonts w:ascii="Times New Roman" w:eastAsia="Times New Roman" w:hAnsi="Times New Roman" w:cs="Times New Roman"/>
          <w:sz w:val="24"/>
          <w:szCs w:val="20"/>
          <w:lang w:val="en-GB"/>
        </w:rPr>
        <w:t>AIS-SART</w:t>
      </w:r>
      <w:del w:id="38" w:author="USA ITU" w:date="2025-05-01T04:40:00Z" w16du:dateUtc="2025-05-01T08:40:00Z">
        <w:r w:rsidRPr="005F2349" w:rsidDel="0044605A">
          <w:rPr>
            <w:rFonts w:ascii="Times New Roman" w:eastAsia="Times New Roman" w:hAnsi="Times New Roman" w:cs="Times New Roman"/>
            <w:sz w:val="24"/>
            <w:szCs w:val="20"/>
            <w:highlight w:val="cyan"/>
            <w:lang w:val="en-GB"/>
          </w:rPr>
          <w:delText>)</w:delText>
        </w:r>
      </w:del>
      <w:r w:rsidRPr="00661A1B">
        <w:rPr>
          <w:rFonts w:ascii="Times New Roman" w:eastAsia="Times New Roman" w:hAnsi="Times New Roman" w:cs="Times New Roman"/>
          <w:sz w:val="24"/>
          <w:szCs w:val="20"/>
          <w:lang w:val="en-GB"/>
        </w:rPr>
        <w:t>.</w:t>
      </w:r>
      <w:bookmarkEnd w:id="36"/>
    </w:p>
    <w:p w14:paraId="547F0AB2" w14:textId="77777777" w:rsidR="00661A1B" w:rsidRPr="00661A1B" w:rsidRDefault="00661A1B" w:rsidP="00661A1B">
      <w:pPr>
        <w:rPr>
          <w:lang w:val="en-GB"/>
        </w:rPr>
      </w:pPr>
    </w:p>
    <w:sectPr w:rsidR="00661A1B" w:rsidRPr="00661A1B">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5F426" w14:textId="77777777" w:rsidR="0028752A" w:rsidRDefault="0028752A">
      <w:pPr>
        <w:spacing w:line="240" w:lineRule="auto"/>
      </w:pPr>
      <w:r>
        <w:separator/>
      </w:r>
    </w:p>
  </w:endnote>
  <w:endnote w:type="continuationSeparator" w:id="0">
    <w:p w14:paraId="36D12769" w14:textId="77777777" w:rsidR="0028752A" w:rsidRDefault="00287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BoldItalicM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1" w:fontKey="{E919F5E8-F1A5-4237-B0F4-E71F014BC50B}"/>
  </w:font>
  <w:font w:name="Verdana">
    <w:panose1 w:val="020B0604030504040204"/>
    <w:charset w:val="00"/>
    <w:family w:val="swiss"/>
    <w:pitch w:val="variable"/>
    <w:sig w:usb0="A00006FF" w:usb1="4000205B" w:usb2="00000010" w:usb3="00000000" w:csb0="0000019F" w:csb1="00000000"/>
    <w:embedBold r:id="rId2" w:fontKey="{5DD44D73-3A15-4FAC-9193-82F9F73FB715}"/>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81905BC6-CF11-4657-B923-CFEE3FDECF7B}"/>
  </w:font>
  <w:font w:name="Cambria">
    <w:panose1 w:val="02040503050406030204"/>
    <w:charset w:val="00"/>
    <w:family w:val="roman"/>
    <w:pitch w:val="variable"/>
    <w:sig w:usb0="E00006FF" w:usb1="420024FF" w:usb2="02000000" w:usb3="00000000" w:csb0="0000019F" w:csb1="00000000"/>
    <w:embedRegular r:id="rId4" w:fontKey="{DB2C386E-B893-4A25-A898-CD39C6F08E8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E5011" w14:textId="77777777" w:rsidR="0028752A" w:rsidRDefault="0028752A">
      <w:pPr>
        <w:spacing w:line="240" w:lineRule="auto"/>
      </w:pPr>
      <w:r>
        <w:separator/>
      </w:r>
    </w:p>
  </w:footnote>
  <w:footnote w:type="continuationSeparator" w:id="0">
    <w:p w14:paraId="09BF6B45" w14:textId="77777777" w:rsidR="0028752A" w:rsidRDefault="0028752A">
      <w:pPr>
        <w:spacing w:line="240" w:lineRule="auto"/>
      </w:pPr>
      <w:r>
        <w:continuationSeparator/>
      </w:r>
    </w:p>
  </w:footnote>
  <w:footnote w:id="1">
    <w:p w14:paraId="2CC2EE2B" w14:textId="77777777" w:rsidR="008B001A" w:rsidRPr="007C4B6E" w:rsidRDefault="008B001A" w:rsidP="008B001A">
      <w:pPr>
        <w:pStyle w:val="FootnoteText"/>
        <w:rPr>
          <w:rFonts w:ascii="Times New Roman" w:hAnsi="Times New Roman"/>
          <w:lang w:val="en-GB"/>
        </w:rPr>
      </w:pPr>
      <w:r w:rsidRPr="00E07014">
        <w:rPr>
          <w:rStyle w:val="FootnoteReference"/>
          <w:lang w:val="en-GB"/>
        </w:rPr>
        <w:t>*</w:t>
      </w:r>
      <w:r w:rsidRPr="00E07014">
        <w:rPr>
          <w:lang w:val="en-GB"/>
        </w:rPr>
        <w:t xml:space="preserve"> </w:t>
      </w:r>
      <w:r w:rsidRPr="00E07014">
        <w:rPr>
          <w:lang w:val="en-GB"/>
        </w:rPr>
        <w:tab/>
      </w:r>
      <w:r w:rsidRPr="007C4B6E">
        <w:rPr>
          <w:rFonts w:ascii="Times New Roman" w:hAnsi="Times New Roman"/>
          <w:lang w:val="en-GB"/>
        </w:rPr>
        <w:t>This Recommendation should be brought to the attention of International Association of Marine Aids to Navigation and Lighthouse Authorities (IALA), International Civil Aviation Organization, International Hydrographic Organization, International Maritime Organization and Committee International Radio Maritime.</w:t>
      </w:r>
    </w:p>
  </w:footnote>
  <w:footnote w:id="2">
    <w:p w14:paraId="07944C48" w14:textId="77777777" w:rsidR="00661A1B" w:rsidRPr="009932CA" w:rsidRDefault="00661A1B" w:rsidP="00661A1B">
      <w:pPr>
        <w:pStyle w:val="FootnoteText"/>
        <w:snapToGrid w:val="0"/>
        <w:ind w:left="255" w:hanging="255"/>
        <w:rPr>
          <w:ins w:id="11" w:author="USA" w:date="2024-05-15T08:17:00Z"/>
          <w:strike/>
          <w:highlight w:val="cyan"/>
          <w:lang w:val="en-US"/>
        </w:rPr>
      </w:pPr>
      <w:ins w:id="12" w:author="USA" w:date="2024-05-15T04:43:00Z">
        <w:r w:rsidRPr="009932CA">
          <w:rPr>
            <w:rStyle w:val="FootnoteReference"/>
            <w:strike/>
            <w:highlight w:val="cyan"/>
          </w:rPr>
          <w:footnoteRef/>
        </w:r>
      </w:ins>
      <w:ins w:id="13" w:author="LRT" w:date="2024-05-27T21:19:00Z">
        <w:r w:rsidRPr="009932CA">
          <w:rPr>
            <w:strike/>
            <w:highlight w:val="cyan"/>
            <w:lang w:val="en-US"/>
          </w:rPr>
          <w:tab/>
        </w:r>
      </w:ins>
      <w:ins w:id="14" w:author="USA" w:date="2024-05-15T08:17:00Z">
        <w:r w:rsidRPr="009932CA">
          <w:rPr>
            <w:strike/>
            <w:highlight w:val="cyan"/>
            <w:lang w:val="en-US"/>
          </w:rPr>
          <w:t>a</w:t>
        </w:r>
      </w:ins>
      <w:ins w:id="15" w:author="LRT" w:date="2024-05-27T21:19:00Z">
        <w:r w:rsidRPr="009932CA">
          <w:rPr>
            <w:strike/>
            <w:highlight w:val="cyan"/>
            <w:lang w:val="en-US"/>
          </w:rPr>
          <w:t>)</w:t>
        </w:r>
      </w:ins>
      <w:ins w:id="16" w:author="Fernandez Jimenez, Virginia" w:date="2024-11-25T16:26:00Z" w16du:dateUtc="2024-11-25T15:26:00Z">
        <w:r w:rsidRPr="009932CA">
          <w:rPr>
            <w:rFonts w:eastAsia="SimSun"/>
            <w:strike/>
            <w:highlight w:val="cyan"/>
            <w:lang w:val="en-US" w:eastAsia="zh-CN"/>
          </w:rPr>
          <w:tab/>
        </w:r>
      </w:ins>
      <w:ins w:id="17" w:author="USA" w:date="2024-05-15T08:17:00Z">
        <w:r w:rsidRPr="009932CA">
          <w:rPr>
            <w:rFonts w:eastAsia="SimSun"/>
            <w:strike/>
            <w:highlight w:val="cyan"/>
            <w:lang w:val="en-US" w:eastAsia="zh-CN"/>
          </w:rPr>
          <w:t>The first-generation beacon and the second-generation beacon are defined in the most recent version of Recommendation ITU-R M.633</w:t>
        </w:r>
      </w:ins>
      <w:ins w:id="18" w:author="Chamova, Alisa" w:date="2024-11-27T13:06:00Z" w16du:dateUtc="2024-11-27T12:06:00Z">
        <w:r w:rsidRPr="009932CA">
          <w:rPr>
            <w:rFonts w:eastAsia="SimSun"/>
            <w:strike/>
            <w:highlight w:val="cyan"/>
            <w:lang w:val="en-US" w:eastAsia="zh-CN"/>
          </w:rPr>
          <w:t>;</w:t>
        </w:r>
      </w:ins>
    </w:p>
    <w:p w14:paraId="5F3F0CAB" w14:textId="77777777" w:rsidR="00661A1B" w:rsidRPr="009932CA" w:rsidRDefault="00661A1B" w:rsidP="00661A1B">
      <w:pPr>
        <w:pStyle w:val="FootnoteText"/>
        <w:snapToGrid w:val="0"/>
        <w:ind w:left="255" w:hanging="255"/>
        <w:rPr>
          <w:ins w:id="19" w:author="USA" w:date="2024-05-15T04:43:00Z"/>
          <w:strike/>
          <w:highlight w:val="cyan"/>
          <w:lang w:val="en-US"/>
        </w:rPr>
      </w:pPr>
      <w:ins w:id="20" w:author="LRT" w:date="2024-05-27T21:19:00Z">
        <w:r w:rsidRPr="009932CA">
          <w:rPr>
            <w:strike/>
            <w:highlight w:val="cyan"/>
            <w:lang w:val="en-US"/>
          </w:rPr>
          <w:tab/>
        </w:r>
      </w:ins>
      <w:ins w:id="21" w:author="USA" w:date="2024-05-15T08:17:00Z">
        <w:r w:rsidRPr="009932CA">
          <w:rPr>
            <w:strike/>
            <w:highlight w:val="cyan"/>
            <w:lang w:val="en-US"/>
          </w:rPr>
          <w:t>b</w:t>
        </w:r>
      </w:ins>
      <w:ins w:id="22" w:author="LRT" w:date="2024-05-27T21:19:00Z">
        <w:r w:rsidRPr="009932CA">
          <w:rPr>
            <w:strike/>
            <w:highlight w:val="cyan"/>
            <w:lang w:val="en-US"/>
          </w:rPr>
          <w:t>)</w:t>
        </w:r>
      </w:ins>
      <w:ins w:id="23" w:author="Fernandez Jimenez, Virginia" w:date="2024-11-25T16:26:00Z" w16du:dateUtc="2024-11-25T15:26:00Z">
        <w:r w:rsidRPr="009932CA">
          <w:rPr>
            <w:strike/>
            <w:highlight w:val="cyan"/>
            <w:lang w:val="en-US"/>
          </w:rPr>
          <w:tab/>
        </w:r>
      </w:ins>
      <w:ins w:id="24" w:author="USA" w:date="2024-05-15T04:43:00Z">
        <w:r w:rsidRPr="009932CA">
          <w:rPr>
            <w:rFonts w:hint="eastAsia"/>
            <w:strike/>
            <w:highlight w:val="cyan"/>
            <w:lang w:val="en-US"/>
          </w:rPr>
          <w:t>When the first</w:t>
        </w:r>
      </w:ins>
      <w:ins w:id="25" w:author="USA" w:date="2024-05-15T08:17:00Z">
        <w:r w:rsidRPr="009932CA">
          <w:rPr>
            <w:rFonts w:eastAsia="SimSun"/>
            <w:strike/>
            <w:highlight w:val="cyan"/>
            <w:lang w:val="en-US" w:eastAsia="zh-CN"/>
          </w:rPr>
          <w:t>-</w:t>
        </w:r>
      </w:ins>
      <w:ins w:id="26" w:author="USA" w:date="2024-05-15T04:43:00Z">
        <w:r w:rsidRPr="009932CA">
          <w:rPr>
            <w:rFonts w:hint="eastAsia"/>
            <w:strike/>
            <w:highlight w:val="cyan"/>
            <w:lang w:val="en-US"/>
          </w:rPr>
          <w:t>generation beacon on board craft associated with a parent ship is coded using MMSI, the MMSI of the parent ship should be used (the coding rules are detailed in the Cospas-Sarsat C/S T.001 specification);</w:t>
        </w:r>
      </w:ins>
    </w:p>
    <w:p w14:paraId="10D5E3E6" w14:textId="77777777" w:rsidR="00661A1B" w:rsidRPr="00D56129" w:rsidRDefault="00661A1B" w:rsidP="00661A1B">
      <w:pPr>
        <w:pStyle w:val="FootnoteText"/>
        <w:snapToGrid w:val="0"/>
        <w:ind w:left="255" w:hanging="255"/>
        <w:rPr>
          <w:ins w:id="27" w:author="USA" w:date="2024-05-15T04:43:00Z"/>
          <w:rFonts w:eastAsia="SimSun"/>
          <w:lang w:val="en-US" w:eastAsia="zh-CN"/>
        </w:rPr>
      </w:pPr>
      <w:ins w:id="28" w:author="LRT" w:date="2024-05-27T21:19:00Z">
        <w:r w:rsidRPr="009932CA">
          <w:rPr>
            <w:strike/>
            <w:highlight w:val="cyan"/>
            <w:lang w:val="en-US"/>
          </w:rPr>
          <w:tab/>
        </w:r>
      </w:ins>
      <w:ins w:id="29" w:author="USA" w:date="2024-05-15T08:17:00Z">
        <w:r w:rsidRPr="009932CA">
          <w:rPr>
            <w:strike/>
            <w:highlight w:val="cyan"/>
            <w:lang w:val="en-US"/>
          </w:rPr>
          <w:t>c</w:t>
        </w:r>
      </w:ins>
      <w:ins w:id="30" w:author="LRT" w:date="2024-05-27T21:19:00Z">
        <w:r w:rsidRPr="009932CA">
          <w:rPr>
            <w:strike/>
            <w:highlight w:val="cyan"/>
            <w:lang w:val="en-US"/>
          </w:rPr>
          <w:t>)</w:t>
        </w:r>
      </w:ins>
      <w:ins w:id="31" w:author="Fernandez Jimenez, Virginia" w:date="2024-11-25T16:26:00Z" w16du:dateUtc="2024-11-25T15:26:00Z">
        <w:r w:rsidRPr="009932CA">
          <w:rPr>
            <w:strike/>
            <w:highlight w:val="cyan"/>
            <w:lang w:val="en-US"/>
          </w:rPr>
          <w:tab/>
        </w:r>
      </w:ins>
      <w:ins w:id="32" w:author="USA" w:date="2024-05-15T04:43:00Z">
        <w:r w:rsidRPr="009932CA">
          <w:rPr>
            <w:rFonts w:hint="eastAsia"/>
            <w:strike/>
            <w:highlight w:val="cyan"/>
            <w:lang w:val="en-US"/>
          </w:rPr>
          <w:t>When coding the second</w:t>
        </w:r>
      </w:ins>
      <w:ins w:id="33" w:author="USA" w:date="2024-05-15T08:17:00Z">
        <w:r w:rsidRPr="009932CA">
          <w:rPr>
            <w:rFonts w:eastAsia="SimSun"/>
            <w:strike/>
            <w:highlight w:val="cyan"/>
            <w:lang w:val="en-US" w:eastAsia="zh-CN"/>
          </w:rPr>
          <w:t>-</w:t>
        </w:r>
      </w:ins>
      <w:ins w:id="34" w:author="USA" w:date="2024-05-15T04:43:00Z">
        <w:r w:rsidRPr="009932CA">
          <w:rPr>
            <w:rFonts w:hint="eastAsia"/>
            <w:strike/>
            <w:highlight w:val="cyan"/>
            <w:lang w:val="en-US"/>
          </w:rPr>
          <w:t>generation beacon on board craft associated with a parent ship using MMSI, the MMSI of the craft specified in this recommendation should be used</w:t>
        </w:r>
        <w:r w:rsidRPr="009932CA">
          <w:rPr>
            <w:rFonts w:eastAsia="SimSun" w:hint="eastAsia"/>
            <w:strike/>
            <w:highlight w:val="cyan"/>
            <w:lang w:val="en-US" w:eastAsia="zh-CN"/>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804148"/>
      <w:docPartObj>
        <w:docPartGallery w:val="Page Numbers (Top of Page)"/>
        <w:docPartUnique/>
      </w:docPartObj>
    </w:sdtPr>
    <w:sdtEndPr>
      <w:rPr>
        <w:noProof/>
      </w:rPr>
    </w:sdtEndPr>
    <w:sdtContent>
      <w:p w14:paraId="24629EB0" w14:textId="31BD9D26" w:rsidR="004E3971" w:rsidRDefault="004E3971">
        <w:pPr>
          <w:pStyle w:val="Head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15B0"/>
    <w:multiLevelType w:val="multilevel"/>
    <w:tmpl w:val="005899A0"/>
    <w:lvl w:ilvl="0">
      <w:start w:val="1"/>
      <w:numFmt w:val="decimal"/>
      <w:lvlText w:val="%1."/>
      <w:lvlJc w:val="left"/>
      <w:pPr>
        <w:ind w:left="902" w:hanging="795"/>
      </w:pPr>
      <w:rPr>
        <w:rFonts w:ascii="Times New Roman" w:eastAsia="Times New Roman" w:hAnsi="Times New Roman" w:cs="Times New Roman" w:hint="default"/>
        <w:b/>
        <w:bCs/>
        <w:w w:val="100"/>
        <w:sz w:val="20"/>
        <w:szCs w:val="20"/>
      </w:rPr>
    </w:lvl>
    <w:lvl w:ilvl="1">
      <w:start w:val="1"/>
      <w:numFmt w:val="decimal"/>
      <w:lvlText w:val="%1.%2"/>
      <w:lvlJc w:val="left"/>
      <w:pPr>
        <w:ind w:left="108" w:hanging="795"/>
      </w:pPr>
      <w:rPr>
        <w:rFonts w:ascii="TimesNewRomanPS-BoldItalicMT" w:eastAsia="TimesNewRomanPS-BoldItalicMT" w:hAnsi="TimesNewRomanPS-BoldItalicMT" w:cs="TimesNewRomanPS-BoldItalicMT" w:hint="default"/>
        <w:b w:val="0"/>
        <w:bCs w:val="0"/>
        <w:i w:val="0"/>
        <w:iCs/>
        <w:w w:val="100"/>
        <w:sz w:val="20"/>
        <w:szCs w:val="20"/>
      </w:rPr>
    </w:lvl>
    <w:lvl w:ilvl="2">
      <w:numFmt w:val="bullet"/>
      <w:lvlText w:val="–"/>
      <w:lvlJc w:val="left"/>
      <w:pPr>
        <w:ind w:left="1299" w:hanging="398"/>
      </w:pPr>
      <w:rPr>
        <w:rFonts w:ascii="Times New Roman" w:eastAsia="Times New Roman" w:hAnsi="Times New Roman" w:cs="Times New Roman" w:hint="default"/>
        <w:w w:val="100"/>
        <w:sz w:val="20"/>
        <w:szCs w:val="20"/>
      </w:rPr>
    </w:lvl>
    <w:lvl w:ilvl="3">
      <w:numFmt w:val="bullet"/>
      <w:lvlText w:val="•"/>
      <w:lvlJc w:val="left"/>
      <w:pPr>
        <w:ind w:left="2380" w:hanging="398"/>
      </w:pPr>
      <w:rPr>
        <w:rFonts w:hint="default"/>
      </w:rPr>
    </w:lvl>
    <w:lvl w:ilvl="4">
      <w:numFmt w:val="bullet"/>
      <w:lvlText w:val="•"/>
      <w:lvlJc w:val="left"/>
      <w:pPr>
        <w:ind w:left="3460" w:hanging="398"/>
      </w:pPr>
      <w:rPr>
        <w:rFonts w:hint="default"/>
      </w:rPr>
    </w:lvl>
    <w:lvl w:ilvl="5">
      <w:numFmt w:val="bullet"/>
      <w:lvlText w:val="•"/>
      <w:lvlJc w:val="left"/>
      <w:pPr>
        <w:ind w:left="4540" w:hanging="398"/>
      </w:pPr>
      <w:rPr>
        <w:rFonts w:hint="default"/>
      </w:rPr>
    </w:lvl>
    <w:lvl w:ilvl="6">
      <w:numFmt w:val="bullet"/>
      <w:lvlText w:val="•"/>
      <w:lvlJc w:val="left"/>
      <w:pPr>
        <w:ind w:left="5620" w:hanging="398"/>
      </w:pPr>
      <w:rPr>
        <w:rFonts w:hint="default"/>
      </w:rPr>
    </w:lvl>
    <w:lvl w:ilvl="7">
      <w:numFmt w:val="bullet"/>
      <w:lvlText w:val="•"/>
      <w:lvlJc w:val="left"/>
      <w:pPr>
        <w:ind w:left="6700" w:hanging="398"/>
      </w:pPr>
      <w:rPr>
        <w:rFonts w:hint="default"/>
      </w:rPr>
    </w:lvl>
    <w:lvl w:ilvl="8">
      <w:numFmt w:val="bullet"/>
      <w:lvlText w:val="•"/>
      <w:lvlJc w:val="left"/>
      <w:pPr>
        <w:ind w:left="7780" w:hanging="398"/>
      </w:pPr>
      <w:rPr>
        <w:rFonts w:hint="default"/>
      </w:rPr>
    </w:lvl>
  </w:abstractNum>
  <w:abstractNum w:abstractNumId="1" w15:restartNumberingAfterBreak="0">
    <w:nsid w:val="12DB18DC"/>
    <w:multiLevelType w:val="hybridMultilevel"/>
    <w:tmpl w:val="D47AC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15AE9"/>
    <w:multiLevelType w:val="multilevel"/>
    <w:tmpl w:val="B0C06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1C54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C770BB"/>
    <w:multiLevelType w:val="hybridMultilevel"/>
    <w:tmpl w:val="11380AB4"/>
    <w:lvl w:ilvl="0" w:tplc="3A54F3C4">
      <w:start w:val="1"/>
      <w:numFmt w:val="decimal"/>
      <w:lvlText w:val="%1."/>
      <w:lvlJc w:val="left"/>
      <w:pPr>
        <w:ind w:left="720" w:hanging="360"/>
      </w:pPr>
      <w:rPr>
        <w:rFonts w:hint="default"/>
        <w:b/>
        <w:bCs/>
      </w:rPr>
    </w:lvl>
    <w:lvl w:ilvl="1" w:tplc="1722D5C2">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BE2559"/>
    <w:multiLevelType w:val="hybridMultilevel"/>
    <w:tmpl w:val="EA4E4202"/>
    <w:lvl w:ilvl="0" w:tplc="A7A4AD5E">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5E2787"/>
    <w:multiLevelType w:val="hybridMultilevel"/>
    <w:tmpl w:val="9DF06958"/>
    <w:lvl w:ilvl="0" w:tplc="44FA92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9744B51"/>
    <w:multiLevelType w:val="multilevel"/>
    <w:tmpl w:val="66402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C2061EB"/>
    <w:multiLevelType w:val="multilevel"/>
    <w:tmpl w:val="3790DA8E"/>
    <w:lvl w:ilvl="0">
      <w:start w:val="2"/>
      <w:numFmt w:val="decimal"/>
      <w:lvlText w:val="%1"/>
      <w:lvlJc w:val="left"/>
      <w:pPr>
        <w:ind w:left="108" w:hanging="795"/>
      </w:pPr>
      <w:rPr>
        <w:rFonts w:hint="default"/>
      </w:rPr>
    </w:lvl>
    <w:lvl w:ilvl="1">
      <w:start w:val="1"/>
      <w:numFmt w:val="decimal"/>
      <w:lvlText w:val="%1.%2"/>
      <w:lvlJc w:val="left"/>
      <w:pPr>
        <w:ind w:left="108" w:hanging="795"/>
      </w:pPr>
      <w:rPr>
        <w:rFonts w:hint="default"/>
      </w:rPr>
    </w:lvl>
    <w:lvl w:ilvl="2">
      <w:start w:val="1"/>
      <w:numFmt w:val="decimal"/>
      <w:lvlText w:val="%1.%2.%3"/>
      <w:lvlJc w:val="left"/>
      <w:pPr>
        <w:ind w:left="108" w:hanging="795"/>
      </w:pPr>
      <w:rPr>
        <w:rFonts w:ascii="TimesNewRomanPS-BoldItalicMT" w:eastAsia="TimesNewRomanPS-BoldItalicMT" w:hAnsi="TimesNewRomanPS-BoldItalicMT" w:cs="TimesNewRomanPS-BoldItalicMT" w:hint="default"/>
        <w:b/>
        <w:bCs/>
        <w:i/>
        <w:w w:val="100"/>
        <w:sz w:val="20"/>
        <w:szCs w:val="20"/>
      </w:rPr>
    </w:lvl>
    <w:lvl w:ilvl="3">
      <w:numFmt w:val="bullet"/>
      <w:lvlText w:val="•"/>
      <w:lvlJc w:val="left"/>
      <w:pPr>
        <w:ind w:left="3052" w:hanging="795"/>
      </w:pPr>
      <w:rPr>
        <w:rFonts w:hint="default"/>
      </w:rPr>
    </w:lvl>
    <w:lvl w:ilvl="4">
      <w:numFmt w:val="bullet"/>
      <w:lvlText w:val="•"/>
      <w:lvlJc w:val="left"/>
      <w:pPr>
        <w:ind w:left="4036" w:hanging="795"/>
      </w:pPr>
      <w:rPr>
        <w:rFonts w:hint="default"/>
      </w:rPr>
    </w:lvl>
    <w:lvl w:ilvl="5">
      <w:numFmt w:val="bullet"/>
      <w:lvlText w:val="•"/>
      <w:lvlJc w:val="left"/>
      <w:pPr>
        <w:ind w:left="5020" w:hanging="795"/>
      </w:pPr>
      <w:rPr>
        <w:rFonts w:hint="default"/>
      </w:rPr>
    </w:lvl>
    <w:lvl w:ilvl="6">
      <w:numFmt w:val="bullet"/>
      <w:lvlText w:val="•"/>
      <w:lvlJc w:val="left"/>
      <w:pPr>
        <w:ind w:left="6004" w:hanging="795"/>
      </w:pPr>
      <w:rPr>
        <w:rFonts w:hint="default"/>
      </w:rPr>
    </w:lvl>
    <w:lvl w:ilvl="7">
      <w:numFmt w:val="bullet"/>
      <w:lvlText w:val="•"/>
      <w:lvlJc w:val="left"/>
      <w:pPr>
        <w:ind w:left="6988" w:hanging="795"/>
      </w:pPr>
      <w:rPr>
        <w:rFonts w:hint="default"/>
      </w:rPr>
    </w:lvl>
    <w:lvl w:ilvl="8">
      <w:numFmt w:val="bullet"/>
      <w:lvlText w:val="•"/>
      <w:lvlJc w:val="left"/>
      <w:pPr>
        <w:ind w:left="7972" w:hanging="795"/>
      </w:pPr>
      <w:rPr>
        <w:rFonts w:hint="default"/>
      </w:rPr>
    </w:lvl>
  </w:abstractNum>
  <w:abstractNum w:abstractNumId="9" w15:restartNumberingAfterBreak="0">
    <w:nsid w:val="4BBB0863"/>
    <w:multiLevelType w:val="hybridMultilevel"/>
    <w:tmpl w:val="D070CEC8"/>
    <w:lvl w:ilvl="0" w:tplc="7F76492C">
      <w:start w:val="1"/>
      <w:numFmt w:val="lowerLetter"/>
      <w:lvlText w:val="%1)"/>
      <w:lvlJc w:val="left"/>
      <w:pPr>
        <w:ind w:left="108" w:hanging="795"/>
      </w:pPr>
      <w:rPr>
        <w:rFonts w:ascii="Times New Roman" w:eastAsia="Times New Roman" w:hAnsi="Times New Roman" w:cs="Times New Roman" w:hint="default"/>
        <w:spacing w:val="-1"/>
        <w:w w:val="100"/>
        <w:sz w:val="20"/>
        <w:szCs w:val="20"/>
      </w:rPr>
    </w:lvl>
    <w:lvl w:ilvl="1" w:tplc="72D0215E">
      <w:numFmt w:val="bullet"/>
      <w:lvlText w:val="•"/>
      <w:lvlJc w:val="left"/>
      <w:pPr>
        <w:ind w:left="1084" w:hanging="795"/>
      </w:pPr>
      <w:rPr>
        <w:rFonts w:hint="default"/>
      </w:rPr>
    </w:lvl>
    <w:lvl w:ilvl="2" w:tplc="8FAAEE6E">
      <w:numFmt w:val="bullet"/>
      <w:lvlText w:val="•"/>
      <w:lvlJc w:val="left"/>
      <w:pPr>
        <w:ind w:left="2068" w:hanging="795"/>
      </w:pPr>
      <w:rPr>
        <w:rFonts w:hint="default"/>
      </w:rPr>
    </w:lvl>
    <w:lvl w:ilvl="3" w:tplc="AF9EBA72">
      <w:numFmt w:val="bullet"/>
      <w:lvlText w:val="•"/>
      <w:lvlJc w:val="left"/>
      <w:pPr>
        <w:ind w:left="3052" w:hanging="795"/>
      </w:pPr>
      <w:rPr>
        <w:rFonts w:hint="default"/>
      </w:rPr>
    </w:lvl>
    <w:lvl w:ilvl="4" w:tplc="444ED948">
      <w:numFmt w:val="bullet"/>
      <w:lvlText w:val="•"/>
      <w:lvlJc w:val="left"/>
      <w:pPr>
        <w:ind w:left="4036" w:hanging="795"/>
      </w:pPr>
      <w:rPr>
        <w:rFonts w:hint="default"/>
      </w:rPr>
    </w:lvl>
    <w:lvl w:ilvl="5" w:tplc="40F2E2FA">
      <w:numFmt w:val="bullet"/>
      <w:lvlText w:val="•"/>
      <w:lvlJc w:val="left"/>
      <w:pPr>
        <w:ind w:left="5020" w:hanging="795"/>
      </w:pPr>
      <w:rPr>
        <w:rFonts w:hint="default"/>
      </w:rPr>
    </w:lvl>
    <w:lvl w:ilvl="6" w:tplc="35EC0C42">
      <w:numFmt w:val="bullet"/>
      <w:lvlText w:val="•"/>
      <w:lvlJc w:val="left"/>
      <w:pPr>
        <w:ind w:left="6004" w:hanging="795"/>
      </w:pPr>
      <w:rPr>
        <w:rFonts w:hint="default"/>
      </w:rPr>
    </w:lvl>
    <w:lvl w:ilvl="7" w:tplc="79EE141E">
      <w:numFmt w:val="bullet"/>
      <w:lvlText w:val="•"/>
      <w:lvlJc w:val="left"/>
      <w:pPr>
        <w:ind w:left="6988" w:hanging="795"/>
      </w:pPr>
      <w:rPr>
        <w:rFonts w:hint="default"/>
      </w:rPr>
    </w:lvl>
    <w:lvl w:ilvl="8" w:tplc="18D607AE">
      <w:numFmt w:val="bullet"/>
      <w:lvlText w:val="•"/>
      <w:lvlJc w:val="left"/>
      <w:pPr>
        <w:ind w:left="7972" w:hanging="795"/>
      </w:pPr>
      <w:rPr>
        <w:rFonts w:hint="default"/>
      </w:rPr>
    </w:lvl>
  </w:abstractNum>
  <w:num w:numId="1" w16cid:durableId="205531874">
    <w:abstractNumId w:val="7"/>
  </w:num>
  <w:num w:numId="2" w16cid:durableId="293678789">
    <w:abstractNumId w:val="2"/>
  </w:num>
  <w:num w:numId="3" w16cid:durableId="1421834243">
    <w:abstractNumId w:val="8"/>
  </w:num>
  <w:num w:numId="4" w16cid:durableId="478352214">
    <w:abstractNumId w:val="0"/>
  </w:num>
  <w:num w:numId="5" w16cid:durableId="86658488">
    <w:abstractNumId w:val="9"/>
  </w:num>
  <w:num w:numId="6" w16cid:durableId="742603696">
    <w:abstractNumId w:val="4"/>
  </w:num>
  <w:num w:numId="7" w16cid:durableId="1293485943">
    <w:abstractNumId w:val="1"/>
  </w:num>
  <w:num w:numId="8" w16cid:durableId="1040012727">
    <w:abstractNumId w:val="3"/>
  </w:num>
  <w:num w:numId="9" w16cid:durableId="2139495879">
    <w:abstractNumId w:val="5"/>
  </w:num>
  <w:num w:numId="10" w16cid:durableId="204421188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Chamova, Alisa">
    <w15:presenceInfo w15:providerId="AD" w15:userId="S::alisa.chamova@itu.int::22d471ad-1704-47cb-acab-d70b801be3d5"/>
  </w15:person>
  <w15:person w15:author="LRT">
    <w15:presenceInfo w15:providerId="None" w15:userId="LRT"/>
  </w15:person>
  <w15:person w15:author="Fernandez Jimenez, Virginia">
    <w15:presenceInfo w15:providerId="AD" w15:userId="S::virginia.fernandez@itu.int::6d460222-a6cb-4df0-8dd7-a947ce731002"/>
  </w15:person>
  <w15:person w15:author="USA ITU">
    <w15:presenceInfo w15:providerId="None" w15:userId="USA IT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C15"/>
    <w:rsid w:val="00005193"/>
    <w:rsid w:val="00010E69"/>
    <w:rsid w:val="0001378E"/>
    <w:rsid w:val="000243AC"/>
    <w:rsid w:val="0003528B"/>
    <w:rsid w:val="00035C9D"/>
    <w:rsid w:val="00042EF7"/>
    <w:rsid w:val="00065DF8"/>
    <w:rsid w:val="0007403D"/>
    <w:rsid w:val="00090DE3"/>
    <w:rsid w:val="000C0FC9"/>
    <w:rsid w:val="000C1314"/>
    <w:rsid w:val="000E0C15"/>
    <w:rsid w:val="000E15B0"/>
    <w:rsid w:val="000F3F9A"/>
    <w:rsid w:val="00101364"/>
    <w:rsid w:val="00104256"/>
    <w:rsid w:val="0011087C"/>
    <w:rsid w:val="00114EB9"/>
    <w:rsid w:val="00131DA9"/>
    <w:rsid w:val="0016031E"/>
    <w:rsid w:val="001608C1"/>
    <w:rsid w:val="00167DFF"/>
    <w:rsid w:val="0018267A"/>
    <w:rsid w:val="001908E1"/>
    <w:rsid w:val="001A4DCB"/>
    <w:rsid w:val="001D7F57"/>
    <w:rsid w:val="001E6475"/>
    <w:rsid w:val="001F0018"/>
    <w:rsid w:val="002158E3"/>
    <w:rsid w:val="00246890"/>
    <w:rsid w:val="002533E3"/>
    <w:rsid w:val="00253407"/>
    <w:rsid w:val="0026089C"/>
    <w:rsid w:val="00280137"/>
    <w:rsid w:val="0028624B"/>
    <w:rsid w:val="0028752A"/>
    <w:rsid w:val="002B288A"/>
    <w:rsid w:val="002C6021"/>
    <w:rsid w:val="002F3944"/>
    <w:rsid w:val="00321E87"/>
    <w:rsid w:val="00327430"/>
    <w:rsid w:val="00332A52"/>
    <w:rsid w:val="0033502D"/>
    <w:rsid w:val="0034016A"/>
    <w:rsid w:val="00344C97"/>
    <w:rsid w:val="00357BFA"/>
    <w:rsid w:val="003953B5"/>
    <w:rsid w:val="003F0FFD"/>
    <w:rsid w:val="00411EBA"/>
    <w:rsid w:val="00421C06"/>
    <w:rsid w:val="00431B27"/>
    <w:rsid w:val="004354A3"/>
    <w:rsid w:val="00443391"/>
    <w:rsid w:val="0046146A"/>
    <w:rsid w:val="00462BD0"/>
    <w:rsid w:val="004641DC"/>
    <w:rsid w:val="00495363"/>
    <w:rsid w:val="004B2155"/>
    <w:rsid w:val="004C37BF"/>
    <w:rsid w:val="004E3971"/>
    <w:rsid w:val="004F2E70"/>
    <w:rsid w:val="004F30C7"/>
    <w:rsid w:val="004F7868"/>
    <w:rsid w:val="00507EA7"/>
    <w:rsid w:val="005248DA"/>
    <w:rsid w:val="00544FCC"/>
    <w:rsid w:val="005547F7"/>
    <w:rsid w:val="00562785"/>
    <w:rsid w:val="005954D0"/>
    <w:rsid w:val="00595C25"/>
    <w:rsid w:val="005A2F0D"/>
    <w:rsid w:val="005A7FD7"/>
    <w:rsid w:val="005B13EF"/>
    <w:rsid w:val="005B7A3B"/>
    <w:rsid w:val="005C4658"/>
    <w:rsid w:val="005F1D1F"/>
    <w:rsid w:val="005F22AE"/>
    <w:rsid w:val="005F2349"/>
    <w:rsid w:val="00661A1B"/>
    <w:rsid w:val="0066513D"/>
    <w:rsid w:val="006834F6"/>
    <w:rsid w:val="006B5BCA"/>
    <w:rsid w:val="006F14D2"/>
    <w:rsid w:val="00713918"/>
    <w:rsid w:val="00715384"/>
    <w:rsid w:val="00723881"/>
    <w:rsid w:val="00730956"/>
    <w:rsid w:val="00733C60"/>
    <w:rsid w:val="00741ECE"/>
    <w:rsid w:val="00771458"/>
    <w:rsid w:val="00774D2E"/>
    <w:rsid w:val="00792FF1"/>
    <w:rsid w:val="007A3EBB"/>
    <w:rsid w:val="007A481B"/>
    <w:rsid w:val="007B4A0F"/>
    <w:rsid w:val="007B5792"/>
    <w:rsid w:val="007C4B6E"/>
    <w:rsid w:val="007E1096"/>
    <w:rsid w:val="007F3A7C"/>
    <w:rsid w:val="00827F23"/>
    <w:rsid w:val="00872AAF"/>
    <w:rsid w:val="00872DC1"/>
    <w:rsid w:val="008B001A"/>
    <w:rsid w:val="008B30BD"/>
    <w:rsid w:val="008B64AC"/>
    <w:rsid w:val="008C5C04"/>
    <w:rsid w:val="008D5EC7"/>
    <w:rsid w:val="008F6544"/>
    <w:rsid w:val="009023AB"/>
    <w:rsid w:val="00904CCE"/>
    <w:rsid w:val="009124FB"/>
    <w:rsid w:val="0092634A"/>
    <w:rsid w:val="009364A3"/>
    <w:rsid w:val="00942179"/>
    <w:rsid w:val="00943399"/>
    <w:rsid w:val="009642C3"/>
    <w:rsid w:val="00976727"/>
    <w:rsid w:val="009830A1"/>
    <w:rsid w:val="00986EB4"/>
    <w:rsid w:val="009932CA"/>
    <w:rsid w:val="009C6BB1"/>
    <w:rsid w:val="009D56EF"/>
    <w:rsid w:val="00A00FC2"/>
    <w:rsid w:val="00A51193"/>
    <w:rsid w:val="00A5439B"/>
    <w:rsid w:val="00A6621D"/>
    <w:rsid w:val="00A7384C"/>
    <w:rsid w:val="00A81582"/>
    <w:rsid w:val="00AA4755"/>
    <w:rsid w:val="00AC61B5"/>
    <w:rsid w:val="00B125B5"/>
    <w:rsid w:val="00B13A0A"/>
    <w:rsid w:val="00B34F00"/>
    <w:rsid w:val="00B37468"/>
    <w:rsid w:val="00B479BF"/>
    <w:rsid w:val="00B57195"/>
    <w:rsid w:val="00B741EE"/>
    <w:rsid w:val="00B80EB1"/>
    <w:rsid w:val="00BD5EF1"/>
    <w:rsid w:val="00BE505B"/>
    <w:rsid w:val="00BE5295"/>
    <w:rsid w:val="00C01169"/>
    <w:rsid w:val="00C0424A"/>
    <w:rsid w:val="00C0711E"/>
    <w:rsid w:val="00C3766A"/>
    <w:rsid w:val="00C52667"/>
    <w:rsid w:val="00C53176"/>
    <w:rsid w:val="00C62AD7"/>
    <w:rsid w:val="00C70A39"/>
    <w:rsid w:val="00C74E36"/>
    <w:rsid w:val="00C81BD3"/>
    <w:rsid w:val="00C9353D"/>
    <w:rsid w:val="00C95E87"/>
    <w:rsid w:val="00CA692C"/>
    <w:rsid w:val="00CA705A"/>
    <w:rsid w:val="00CC135E"/>
    <w:rsid w:val="00CC3478"/>
    <w:rsid w:val="00CD174E"/>
    <w:rsid w:val="00CE097D"/>
    <w:rsid w:val="00D026A3"/>
    <w:rsid w:val="00D13D96"/>
    <w:rsid w:val="00D26D97"/>
    <w:rsid w:val="00D46F70"/>
    <w:rsid w:val="00D742DD"/>
    <w:rsid w:val="00D77133"/>
    <w:rsid w:val="00DA1307"/>
    <w:rsid w:val="00DA6B3B"/>
    <w:rsid w:val="00DB246B"/>
    <w:rsid w:val="00DB624C"/>
    <w:rsid w:val="00DD554F"/>
    <w:rsid w:val="00DD67E0"/>
    <w:rsid w:val="00DF0263"/>
    <w:rsid w:val="00E1416B"/>
    <w:rsid w:val="00E623D2"/>
    <w:rsid w:val="00EA0697"/>
    <w:rsid w:val="00EC47E9"/>
    <w:rsid w:val="00EC5979"/>
    <w:rsid w:val="00ED24A2"/>
    <w:rsid w:val="00F213F6"/>
    <w:rsid w:val="00F243B0"/>
    <w:rsid w:val="00F31D12"/>
    <w:rsid w:val="00F44528"/>
    <w:rsid w:val="00F46300"/>
    <w:rsid w:val="00F55B15"/>
    <w:rsid w:val="00F61F10"/>
    <w:rsid w:val="00FA2535"/>
    <w:rsid w:val="00FA3ACB"/>
    <w:rsid w:val="00FA6638"/>
    <w:rsid w:val="00FA6E88"/>
    <w:rsid w:val="00FC0825"/>
    <w:rsid w:val="00FC6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D65BB"/>
  <w15:docId w15:val="{2FF80995-E9AD-4C49-9AEE-8D536E3A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widowControl w:val="0"/>
    </w:pPr>
    <w:rPr>
      <w:rFonts w:ascii="CG Times" w:eastAsia="CG Times" w:hAnsi="CG Times" w:cs="CG Times"/>
      <w:sz w:val="20"/>
      <w:szCs w:val="20"/>
    </w:rPr>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32A5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A52"/>
    <w:rPr>
      <w:rFonts w:ascii="Segoe UI" w:hAnsi="Segoe UI" w:cs="Segoe UI"/>
      <w:sz w:val="18"/>
      <w:szCs w:val="18"/>
    </w:rPr>
  </w:style>
  <w:style w:type="paragraph" w:customStyle="1" w:styleId="Normalaftertitle">
    <w:name w:val="Normal_after_title"/>
    <w:basedOn w:val="Normal"/>
    <w:next w:val="Normal"/>
    <w:link w:val="NormalaftertitleChar"/>
    <w:rsid w:val="00AC61B5"/>
    <w:pPr>
      <w:tabs>
        <w:tab w:val="left" w:pos="1134"/>
        <w:tab w:val="left" w:pos="1871"/>
        <w:tab w:val="left" w:pos="2268"/>
      </w:tabs>
      <w:overflowPunct w:val="0"/>
      <w:autoSpaceDE w:val="0"/>
      <w:autoSpaceDN w:val="0"/>
      <w:adjustRightInd w:val="0"/>
      <w:spacing w:before="360" w:line="240" w:lineRule="auto"/>
      <w:textAlignment w:val="baseline"/>
    </w:pPr>
    <w:rPr>
      <w:rFonts w:ascii="Times New Roman" w:eastAsia="Times New Roman" w:hAnsi="Times New Roman" w:cs="Times New Roman"/>
      <w:sz w:val="24"/>
      <w:szCs w:val="20"/>
      <w:lang w:val="en-US"/>
    </w:rPr>
  </w:style>
  <w:style w:type="paragraph" w:customStyle="1" w:styleId="Source">
    <w:name w:val="Source"/>
    <w:basedOn w:val="Normal"/>
    <w:next w:val="Normal"/>
    <w:rsid w:val="00AC61B5"/>
    <w:pPr>
      <w:tabs>
        <w:tab w:val="left" w:pos="1134"/>
        <w:tab w:val="left" w:pos="1871"/>
        <w:tab w:val="left" w:pos="2268"/>
      </w:tabs>
      <w:overflowPunct w:val="0"/>
      <w:autoSpaceDE w:val="0"/>
      <w:autoSpaceDN w:val="0"/>
      <w:adjustRightInd w:val="0"/>
      <w:spacing w:before="840" w:line="240" w:lineRule="auto"/>
      <w:jc w:val="center"/>
      <w:textAlignment w:val="baseline"/>
    </w:pPr>
    <w:rPr>
      <w:rFonts w:ascii="Times New Roman" w:eastAsia="Times New Roman" w:hAnsi="Times New Roman" w:cs="Times New Roman"/>
      <w:b/>
      <w:sz w:val="28"/>
      <w:szCs w:val="20"/>
      <w:lang w:val="en-US"/>
    </w:rPr>
  </w:style>
  <w:style w:type="paragraph" w:customStyle="1" w:styleId="Title1">
    <w:name w:val="Title 1"/>
    <w:basedOn w:val="Source"/>
    <w:next w:val="Normal"/>
    <w:rsid w:val="00AC61B5"/>
    <w:pPr>
      <w:tabs>
        <w:tab w:val="left" w:pos="567"/>
        <w:tab w:val="left" w:pos="1701"/>
        <w:tab w:val="left" w:pos="2835"/>
      </w:tabs>
      <w:spacing w:before="240"/>
    </w:pPr>
    <w:rPr>
      <w:b w:val="0"/>
      <w:caps/>
    </w:rPr>
  </w:style>
  <w:style w:type="paragraph" w:customStyle="1" w:styleId="Title3">
    <w:name w:val="Title 3"/>
    <w:basedOn w:val="Normal"/>
    <w:next w:val="Normal"/>
    <w:rsid w:val="00AC61B5"/>
    <w:pPr>
      <w:tabs>
        <w:tab w:val="left" w:pos="1134"/>
        <w:tab w:val="left" w:pos="1871"/>
        <w:tab w:val="left" w:pos="2268"/>
      </w:tabs>
      <w:spacing w:before="240" w:line="240" w:lineRule="auto"/>
      <w:jc w:val="center"/>
    </w:pPr>
    <w:rPr>
      <w:rFonts w:ascii="Times New Roman" w:eastAsia="Times New Roman" w:hAnsi="Times New Roman" w:cs="Times New Roman"/>
      <w:sz w:val="28"/>
      <w:szCs w:val="20"/>
      <w:lang w:val="en-US"/>
    </w:rPr>
  </w:style>
  <w:style w:type="character" w:customStyle="1" w:styleId="NormalaftertitleChar">
    <w:name w:val="Normal_after_title Char"/>
    <w:basedOn w:val="DefaultParagraphFont"/>
    <w:link w:val="Normalaftertitle"/>
    <w:locked/>
    <w:rsid w:val="00AC61B5"/>
    <w:rPr>
      <w:rFonts w:ascii="Times New Roman" w:eastAsia="Times New Roman" w:hAnsi="Times New Roman" w:cs="Times New Roman"/>
      <w:sz w:val="24"/>
      <w:szCs w:val="20"/>
      <w:lang w:val="en-US"/>
    </w:rPr>
  </w:style>
  <w:style w:type="paragraph" w:styleId="Revision">
    <w:name w:val="Revision"/>
    <w:hidden/>
    <w:uiPriority w:val="99"/>
    <w:semiHidden/>
    <w:rsid w:val="00A5439B"/>
    <w:pPr>
      <w:spacing w:line="240" w:lineRule="auto"/>
    </w:pPr>
  </w:style>
  <w:style w:type="character" w:styleId="Hyperlink">
    <w:name w:val="Hyperlink"/>
    <w:basedOn w:val="DefaultParagraphFont"/>
    <w:uiPriority w:val="99"/>
    <w:unhideWhenUsed/>
    <w:rsid w:val="00D77133"/>
    <w:rPr>
      <w:color w:val="0000FF" w:themeColor="hyperlink"/>
      <w:u w:val="single"/>
    </w:rPr>
  </w:style>
  <w:style w:type="character" w:styleId="UnresolvedMention">
    <w:name w:val="Unresolved Mention"/>
    <w:basedOn w:val="DefaultParagraphFont"/>
    <w:uiPriority w:val="99"/>
    <w:semiHidden/>
    <w:unhideWhenUsed/>
    <w:rsid w:val="00D77133"/>
    <w:rPr>
      <w:color w:val="605E5C"/>
      <w:shd w:val="clear" w:color="auto" w:fill="E1DFDD"/>
    </w:rPr>
  </w:style>
  <w:style w:type="paragraph" w:customStyle="1" w:styleId="AnnexNo">
    <w:name w:val="Annex_No"/>
    <w:basedOn w:val="Normal"/>
    <w:next w:val="Normal"/>
    <w:link w:val="AnnexNoChar"/>
    <w:qFormat/>
    <w:rsid w:val="00F55B15"/>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s="Times New Roman"/>
      <w:caps/>
      <w:sz w:val="28"/>
      <w:szCs w:val="20"/>
      <w:lang w:val="en-GB"/>
    </w:rPr>
  </w:style>
  <w:style w:type="character" w:customStyle="1" w:styleId="AnnexNoChar">
    <w:name w:val="Annex_No Char"/>
    <w:basedOn w:val="DefaultParagraphFont"/>
    <w:link w:val="AnnexNo"/>
    <w:qFormat/>
    <w:locked/>
    <w:rsid w:val="00F55B15"/>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A00FC2"/>
    <w:pPr>
      <w:ind w:left="720"/>
      <w:contextualSpacing/>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nhideWhenUsed/>
    <w:qFormat/>
    <w:rsid w:val="006B5BCA"/>
    <w:pPr>
      <w:spacing w:line="240" w:lineRule="auto"/>
    </w:pPr>
    <w:rPr>
      <w:sz w:val="20"/>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6B5BCA"/>
    <w:rPr>
      <w:sz w:val="20"/>
      <w:szCs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unhideWhenUsed/>
    <w:qFormat/>
    <w:rsid w:val="006B5BCA"/>
    <w:rPr>
      <w:vertAlign w:val="superscript"/>
    </w:rPr>
  </w:style>
  <w:style w:type="character" w:styleId="CommentReference">
    <w:name w:val="annotation reference"/>
    <w:basedOn w:val="DefaultParagraphFont"/>
    <w:uiPriority w:val="99"/>
    <w:semiHidden/>
    <w:unhideWhenUsed/>
    <w:rsid w:val="00774D2E"/>
    <w:rPr>
      <w:sz w:val="16"/>
      <w:szCs w:val="16"/>
    </w:rPr>
  </w:style>
  <w:style w:type="paragraph" w:styleId="CommentText">
    <w:name w:val="annotation text"/>
    <w:basedOn w:val="Normal"/>
    <w:link w:val="CommentTextChar"/>
    <w:uiPriority w:val="99"/>
    <w:unhideWhenUsed/>
    <w:rsid w:val="00774D2E"/>
    <w:pPr>
      <w:spacing w:line="240" w:lineRule="auto"/>
    </w:pPr>
    <w:rPr>
      <w:sz w:val="20"/>
      <w:szCs w:val="20"/>
    </w:rPr>
  </w:style>
  <w:style w:type="character" w:customStyle="1" w:styleId="CommentTextChar">
    <w:name w:val="Comment Text Char"/>
    <w:basedOn w:val="DefaultParagraphFont"/>
    <w:link w:val="CommentText"/>
    <w:uiPriority w:val="99"/>
    <w:rsid w:val="00774D2E"/>
    <w:rPr>
      <w:sz w:val="20"/>
      <w:szCs w:val="20"/>
    </w:rPr>
  </w:style>
  <w:style w:type="paragraph" w:styleId="CommentSubject">
    <w:name w:val="annotation subject"/>
    <w:basedOn w:val="CommentText"/>
    <w:next w:val="CommentText"/>
    <w:link w:val="CommentSubjectChar"/>
    <w:uiPriority w:val="99"/>
    <w:semiHidden/>
    <w:unhideWhenUsed/>
    <w:rsid w:val="00774D2E"/>
    <w:rPr>
      <w:b/>
      <w:bCs/>
    </w:rPr>
  </w:style>
  <w:style w:type="character" w:customStyle="1" w:styleId="CommentSubjectChar">
    <w:name w:val="Comment Subject Char"/>
    <w:basedOn w:val="CommentTextChar"/>
    <w:link w:val="CommentSubject"/>
    <w:uiPriority w:val="99"/>
    <w:semiHidden/>
    <w:rsid w:val="00774D2E"/>
    <w:rPr>
      <w:b/>
      <w:bCs/>
      <w:sz w:val="20"/>
      <w:szCs w:val="20"/>
    </w:rPr>
  </w:style>
  <w:style w:type="character" w:customStyle="1" w:styleId="Heading1Char">
    <w:name w:val="Heading 1 Char"/>
    <w:basedOn w:val="DefaultParagraphFont"/>
    <w:link w:val="Heading1"/>
    <w:qFormat/>
    <w:rsid w:val="00942179"/>
    <w:rPr>
      <w:sz w:val="40"/>
      <w:szCs w:val="40"/>
    </w:rPr>
  </w:style>
  <w:style w:type="character" w:customStyle="1" w:styleId="href">
    <w:name w:val="href"/>
    <w:basedOn w:val="DefaultParagraphFont"/>
    <w:rsid w:val="008B001A"/>
  </w:style>
  <w:style w:type="paragraph" w:customStyle="1" w:styleId="RecNo">
    <w:name w:val="Rec_No"/>
    <w:basedOn w:val="Normal"/>
    <w:next w:val="Rectitle"/>
    <w:rsid w:val="008B001A"/>
    <w:pPr>
      <w:keepNext/>
      <w:keepLines/>
      <w:overflowPunct w:val="0"/>
      <w:autoSpaceDE w:val="0"/>
      <w:autoSpaceDN w:val="0"/>
      <w:adjustRightInd w:val="0"/>
      <w:spacing w:before="480" w:line="240" w:lineRule="auto"/>
      <w:jc w:val="center"/>
      <w:textAlignment w:val="baseline"/>
    </w:pPr>
    <w:rPr>
      <w:rFonts w:ascii="Times New Roman" w:eastAsia="Times New Roman" w:hAnsi="Times New Roman" w:cs="Times New Roman"/>
      <w:sz w:val="28"/>
      <w:szCs w:val="20"/>
      <w:lang w:val="fr-FR"/>
    </w:rPr>
  </w:style>
  <w:style w:type="paragraph" w:customStyle="1" w:styleId="Recdate">
    <w:name w:val="Rec_date"/>
    <w:basedOn w:val="Normal"/>
    <w:next w:val="Normalaftertitle"/>
    <w:rsid w:val="008B001A"/>
    <w:pPr>
      <w:tabs>
        <w:tab w:val="left" w:pos="794"/>
        <w:tab w:val="left" w:pos="1191"/>
        <w:tab w:val="left" w:pos="1588"/>
        <w:tab w:val="left" w:pos="1985"/>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 w:val="24"/>
      <w:szCs w:val="20"/>
      <w:lang w:val="fr-FR"/>
    </w:rPr>
  </w:style>
  <w:style w:type="paragraph" w:customStyle="1" w:styleId="Rectitle">
    <w:name w:val="Rec_title"/>
    <w:basedOn w:val="Normal"/>
    <w:next w:val="Normal"/>
    <w:rsid w:val="008B001A"/>
    <w:pPr>
      <w:keepNext/>
      <w:keepLines/>
      <w:tabs>
        <w:tab w:val="left" w:pos="794"/>
        <w:tab w:val="left" w:pos="1191"/>
        <w:tab w:val="left" w:pos="1588"/>
        <w:tab w:val="left" w:pos="1985"/>
      </w:tabs>
      <w:overflowPunct w:val="0"/>
      <w:autoSpaceDE w:val="0"/>
      <w:autoSpaceDN w:val="0"/>
      <w:adjustRightInd w:val="0"/>
      <w:spacing w:before="240" w:line="240" w:lineRule="auto"/>
      <w:jc w:val="center"/>
      <w:textAlignment w:val="baseline"/>
    </w:pPr>
    <w:rPr>
      <w:rFonts w:ascii="Times New Roman" w:eastAsia="Times New Roman" w:hAnsi="Times New Roman" w:cs="Times New Roman"/>
      <w:b/>
      <w:sz w:val="28"/>
      <w:szCs w:val="20"/>
      <w:lang w:val="fr-FR"/>
    </w:rPr>
  </w:style>
  <w:style w:type="paragraph" w:styleId="Header">
    <w:name w:val="header"/>
    <w:basedOn w:val="Normal"/>
    <w:link w:val="HeaderChar"/>
    <w:uiPriority w:val="99"/>
    <w:unhideWhenUsed/>
    <w:rsid w:val="004E3971"/>
    <w:pPr>
      <w:tabs>
        <w:tab w:val="center" w:pos="4680"/>
        <w:tab w:val="right" w:pos="9360"/>
      </w:tabs>
      <w:spacing w:line="240" w:lineRule="auto"/>
    </w:pPr>
  </w:style>
  <w:style w:type="character" w:customStyle="1" w:styleId="HeaderChar">
    <w:name w:val="Header Char"/>
    <w:basedOn w:val="DefaultParagraphFont"/>
    <w:link w:val="Header"/>
    <w:uiPriority w:val="99"/>
    <w:rsid w:val="004E3971"/>
  </w:style>
  <w:style w:type="paragraph" w:styleId="Footer">
    <w:name w:val="footer"/>
    <w:basedOn w:val="Normal"/>
    <w:link w:val="FooterChar"/>
    <w:uiPriority w:val="99"/>
    <w:unhideWhenUsed/>
    <w:rsid w:val="004E3971"/>
    <w:pPr>
      <w:tabs>
        <w:tab w:val="center" w:pos="4680"/>
        <w:tab w:val="right" w:pos="9360"/>
      </w:tabs>
      <w:spacing w:line="240" w:lineRule="auto"/>
    </w:pPr>
  </w:style>
  <w:style w:type="character" w:customStyle="1" w:styleId="FooterChar">
    <w:name w:val="Footer Char"/>
    <w:basedOn w:val="DefaultParagraphFont"/>
    <w:link w:val="Footer"/>
    <w:uiPriority w:val="99"/>
    <w:rsid w:val="004E3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johnnyschultz@sev1tech.com"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jerry.l.ulcek@uscg.m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ross_norsworthy@msn.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69ba0d5-02cb-4d2f-94fd-9212cc24b78c}" enabled="0" method="" siteId="{369ba0d5-02cb-4d2f-94fd-9212cc24b78c}" removed="1"/>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486</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USA</cp:lastModifiedBy>
  <cp:revision>4</cp:revision>
  <dcterms:created xsi:type="dcterms:W3CDTF">2025-08-29T21:16:00Z</dcterms:created>
  <dcterms:modified xsi:type="dcterms:W3CDTF">2025-09-25T20:52:00Z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94fac1131480e9ad000c1bda1515e0beba0ff3d2020c1a639cca15ff224a9350</vt:lpwstr>
  </property>
</Properties>
</file>