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5152"/>
        <w:gridCol w:w="2557"/>
      </w:tblGrid>
      <w:tr w:rsidR="00637089" w:rsidRPr="00F31332" w14:paraId="688A16EE" w14:textId="77777777" w:rsidTr="00F55A4C">
        <w:trPr>
          <w:trHeight w:val="361"/>
          <w:jc w:val="center"/>
        </w:trPr>
        <w:tc>
          <w:tcPr>
            <w:tcW w:w="1941" w:type="dxa"/>
          </w:tcPr>
          <w:p w14:paraId="7759BD36" w14:textId="51DCD26A" w:rsidR="00637089" w:rsidRPr="00F31332" w:rsidRDefault="00637089" w:rsidP="008C6AE0">
            <w:pPr>
              <w:rPr>
                <w:rFonts w:asciiTheme="minorHAnsi" w:hAnsiTheme="minorHAnsi"/>
                <w:sz w:val="32"/>
              </w:rPr>
            </w:pPr>
          </w:p>
        </w:tc>
        <w:tc>
          <w:tcPr>
            <w:tcW w:w="5152" w:type="dxa"/>
          </w:tcPr>
          <w:p w14:paraId="6FEBED7C" w14:textId="4E9E57DA" w:rsidR="006675E1" w:rsidRDefault="006675E1" w:rsidP="00D53E12">
            <w:pPr>
              <w:jc w:val="center"/>
              <w:rPr>
                <w:rFonts w:asciiTheme="minorHAnsi" w:hAnsiTheme="minorHAnsi"/>
                <w:b/>
                <w:sz w:val="28"/>
                <w:szCs w:val="28"/>
              </w:rPr>
            </w:pPr>
          </w:p>
          <w:p w14:paraId="0570CFC2" w14:textId="77777777" w:rsidR="006675E1" w:rsidRDefault="006675E1" w:rsidP="00D53E12">
            <w:pPr>
              <w:jc w:val="center"/>
              <w:rPr>
                <w:rFonts w:asciiTheme="minorHAnsi" w:hAnsiTheme="minorHAnsi"/>
                <w:b/>
                <w:sz w:val="28"/>
                <w:szCs w:val="28"/>
              </w:rPr>
            </w:pPr>
          </w:p>
          <w:p w14:paraId="2D350C7A" w14:textId="77777777" w:rsidR="006675E1" w:rsidRDefault="006675E1" w:rsidP="00D53E12">
            <w:pPr>
              <w:jc w:val="center"/>
              <w:rPr>
                <w:rFonts w:asciiTheme="minorHAnsi" w:hAnsiTheme="minorHAnsi"/>
                <w:b/>
                <w:sz w:val="28"/>
                <w:szCs w:val="28"/>
              </w:rPr>
            </w:pPr>
          </w:p>
          <w:p w14:paraId="2361AB32" w14:textId="12BFE827" w:rsidR="00637089" w:rsidRPr="0084445A" w:rsidRDefault="0034433F" w:rsidP="1DF7646C">
            <w:pPr>
              <w:jc w:val="center"/>
              <w:rPr>
                <w:rFonts w:asciiTheme="minorHAnsi" w:hAnsiTheme="minorHAnsi"/>
                <w:b/>
                <w:bCs/>
                <w:sz w:val="32"/>
                <w:szCs w:val="32"/>
              </w:rPr>
            </w:pPr>
            <w:r>
              <w:rPr>
                <w:rFonts w:asciiTheme="minorHAnsi" w:hAnsiTheme="minorHAnsi"/>
                <w:b/>
                <w:bCs/>
                <w:sz w:val="32"/>
                <w:szCs w:val="32"/>
              </w:rPr>
              <w:t>U.S. Working Party 1A</w:t>
            </w:r>
            <w:r w:rsidR="004D0DDE" w:rsidRPr="1DF7646C">
              <w:rPr>
                <w:rFonts w:asciiTheme="minorHAnsi" w:hAnsiTheme="minorHAnsi"/>
                <w:b/>
                <w:bCs/>
                <w:sz w:val="32"/>
                <w:szCs w:val="32"/>
              </w:rPr>
              <w:t xml:space="preserve"> </w:t>
            </w:r>
          </w:p>
        </w:tc>
        <w:tc>
          <w:tcPr>
            <w:tcW w:w="2557" w:type="dxa"/>
          </w:tcPr>
          <w:p w14:paraId="29B6CC1C" w14:textId="4D9723B3" w:rsidR="00097729" w:rsidRDefault="4943C970" w:rsidP="1DF7646C">
            <w:pPr>
              <w:rPr>
                <w:rFonts w:asciiTheme="minorHAnsi" w:hAnsiTheme="minorHAnsi"/>
                <w:noProof/>
                <w:sz w:val="28"/>
                <w:szCs w:val="28"/>
              </w:rPr>
            </w:pPr>
            <w:r>
              <w:rPr>
                <w:noProof/>
              </w:rPr>
              <w:drawing>
                <wp:anchor distT="0" distB="0" distL="114300" distR="114300" simplePos="0" relativeHeight="251660288" behindDoc="1" locked="0" layoutInCell="1" allowOverlap="1" wp14:anchorId="6FEEFEA5" wp14:editId="17E3A49D">
                  <wp:simplePos x="0" y="0"/>
                  <wp:positionH relativeFrom="column">
                    <wp:posOffset>588645</wp:posOffset>
                  </wp:positionH>
                  <wp:positionV relativeFrom="paragraph">
                    <wp:posOffset>-352425</wp:posOffset>
                  </wp:positionV>
                  <wp:extent cx="1120353" cy="1104900"/>
                  <wp:effectExtent l="0" t="0" r="3810" b="0"/>
                  <wp:wrapNone/>
                  <wp:docPr id="1203208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120353" cy="1104900"/>
                          </a:xfrm>
                          <a:prstGeom prst="rect">
                            <a:avLst/>
                          </a:prstGeom>
                        </pic:spPr>
                      </pic:pic>
                    </a:graphicData>
                  </a:graphic>
                  <wp14:sizeRelH relativeFrom="page">
                    <wp14:pctWidth>0</wp14:pctWidth>
                  </wp14:sizeRelH>
                  <wp14:sizeRelV relativeFrom="page">
                    <wp14:pctHeight>0</wp14:pctHeight>
                  </wp14:sizeRelV>
                </wp:anchor>
              </w:drawing>
            </w:r>
          </w:p>
          <w:p w14:paraId="74F14FAA" w14:textId="2AE1D61F" w:rsidR="00637089" w:rsidRPr="00431DAC" w:rsidRDefault="00637089" w:rsidP="005C5F2F">
            <w:pPr>
              <w:ind w:left="390"/>
            </w:pPr>
          </w:p>
        </w:tc>
      </w:tr>
    </w:tbl>
    <w:p w14:paraId="25A712BD" w14:textId="01BB8EE1" w:rsidR="00D53E12" w:rsidRPr="00A3219B" w:rsidRDefault="00F55A4C" w:rsidP="00F55A4C">
      <w:pPr>
        <w:spacing w:line="240" w:lineRule="auto"/>
        <w:jc w:val="center"/>
        <w:rPr>
          <w:b/>
          <w:bCs/>
          <w:sz w:val="28"/>
          <w:szCs w:val="28"/>
        </w:rPr>
      </w:pPr>
      <w:r w:rsidRPr="00846B84">
        <w:rPr>
          <w:noProof/>
          <w:color w:val="C00000"/>
          <w:sz w:val="32"/>
        </w:rPr>
        <mc:AlternateContent>
          <mc:Choice Requires="wps">
            <w:drawing>
              <wp:anchor distT="45720" distB="45720" distL="114300" distR="114300" simplePos="0" relativeHeight="251659264" behindDoc="1" locked="0" layoutInCell="1" allowOverlap="1" wp14:anchorId="675D692A" wp14:editId="2F7B4E5C">
                <wp:simplePos x="0" y="0"/>
                <wp:positionH relativeFrom="column">
                  <wp:posOffset>200025</wp:posOffset>
                </wp:positionH>
                <wp:positionV relativeFrom="paragraph">
                  <wp:posOffset>-1299210</wp:posOffset>
                </wp:positionV>
                <wp:extent cx="1485900" cy="1404620"/>
                <wp:effectExtent l="0" t="0" r="1905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D692A" id="_x0000_t202" coordsize="21600,21600" o:spt="202" path="m,l,21600r21600,l21600,xe">
                <v:stroke joinstyle="miter"/>
                <v:path gradientshapeok="t" o:connecttype="rect"/>
              </v:shapetype>
              <v:shape id="Text Box 2" o:spid="_x0000_s1026" type="#_x0000_t202" style="position:absolute;left:0;text-align:left;margin-left:15.75pt;margin-top:-102.3pt;width:11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">
                <v:textbox style="mso-fit-shape-to-text:t">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v:shape>
            </w:pict>
          </mc:Fallback>
        </mc:AlternateContent>
      </w:r>
      <w:r w:rsidR="004347AA">
        <w:rPr>
          <w:b/>
          <w:bCs/>
          <w:color w:val="C00000"/>
          <w:sz w:val="28"/>
          <w:szCs w:val="28"/>
        </w:rPr>
        <w:t>*</w:t>
      </w:r>
      <w:r w:rsidR="00846B84">
        <w:rPr>
          <w:b/>
          <w:bCs/>
          <w:color w:val="C00000"/>
          <w:sz w:val="28"/>
          <w:szCs w:val="28"/>
        </w:rPr>
        <w:t>DRAFT</w:t>
      </w:r>
      <w:r w:rsidR="00846B84" w:rsidRPr="00846B84">
        <w:rPr>
          <w:b/>
          <w:bCs/>
          <w:sz w:val="28"/>
          <w:szCs w:val="28"/>
        </w:rPr>
        <w:t xml:space="preserve"> </w:t>
      </w:r>
      <w:r w:rsidR="00756B10" w:rsidRPr="1DF7646C">
        <w:rPr>
          <w:b/>
          <w:bCs/>
          <w:sz w:val="28"/>
          <w:szCs w:val="28"/>
        </w:rPr>
        <w:t xml:space="preserve">Preparatory Schedule for </w:t>
      </w:r>
      <w:r w:rsidR="002A63C1">
        <w:rPr>
          <w:b/>
          <w:bCs/>
          <w:sz w:val="28"/>
          <w:szCs w:val="28"/>
        </w:rPr>
        <w:t>May</w:t>
      </w:r>
      <w:r w:rsidR="0034433F">
        <w:rPr>
          <w:b/>
          <w:bCs/>
          <w:sz w:val="28"/>
          <w:szCs w:val="28"/>
        </w:rPr>
        <w:t>-June</w:t>
      </w:r>
      <w:r w:rsidR="3841513A" w:rsidRPr="1DF7646C">
        <w:rPr>
          <w:b/>
          <w:bCs/>
          <w:sz w:val="28"/>
          <w:szCs w:val="28"/>
        </w:rPr>
        <w:t xml:space="preserve"> </w:t>
      </w:r>
      <w:r w:rsidR="002A63C1">
        <w:rPr>
          <w:b/>
          <w:bCs/>
          <w:sz w:val="28"/>
          <w:szCs w:val="28"/>
        </w:rPr>
        <w:t>2021</w:t>
      </w:r>
      <w:r w:rsidR="006675E1" w:rsidRPr="1DF7646C">
        <w:rPr>
          <w:b/>
          <w:bCs/>
          <w:sz w:val="28"/>
          <w:szCs w:val="28"/>
        </w:rPr>
        <w:t xml:space="preserve"> Meeting</w:t>
      </w:r>
      <w:r w:rsidR="00756B10" w:rsidRPr="1DF7646C">
        <w:rPr>
          <w:b/>
          <w:bCs/>
          <w:sz w:val="28"/>
          <w:szCs w:val="28"/>
        </w:rPr>
        <w:t xml:space="preserve"> of </w:t>
      </w:r>
      <w:r w:rsidR="00846B84">
        <w:rPr>
          <w:b/>
          <w:bCs/>
          <w:sz w:val="28"/>
          <w:szCs w:val="28"/>
        </w:rPr>
        <w:t xml:space="preserve">ITU-R </w:t>
      </w:r>
      <w:r w:rsidR="0034433F">
        <w:rPr>
          <w:b/>
          <w:bCs/>
          <w:sz w:val="28"/>
          <w:szCs w:val="28"/>
        </w:rPr>
        <w:t>WP 1A</w:t>
      </w:r>
    </w:p>
    <w:p w14:paraId="67937208" w14:textId="04261A5A" w:rsidR="00D53E12" w:rsidRPr="006675E1" w:rsidRDefault="006675E1" w:rsidP="0A1049C0">
      <w:pPr>
        <w:pStyle w:val="xmsolistparagraph"/>
        <w:numPr>
          <w:ilvl w:val="0"/>
          <w:numId w:val="18"/>
        </w:numPr>
        <w:rPr>
          <w:rFonts w:ascii="Calibri" w:hAnsi="Calibri"/>
        </w:rPr>
      </w:pPr>
      <w:r w:rsidRPr="0A1049C0">
        <w:rPr>
          <w:rFonts w:ascii="Calibri" w:hAnsi="Calibri"/>
        </w:rPr>
        <w:t>All meetings will be by teleconference</w:t>
      </w:r>
    </w:p>
    <w:p w14:paraId="41592ACB" w14:textId="2E729487" w:rsidR="00D53E12" w:rsidRPr="000F4214" w:rsidRDefault="006675E1" w:rsidP="0A1049C0">
      <w:pPr>
        <w:pStyle w:val="xmsolistparagraph"/>
        <w:numPr>
          <w:ilvl w:val="0"/>
          <w:numId w:val="18"/>
        </w:numPr>
        <w:rPr>
          <w:rFonts w:ascii="Calibri" w:hAnsi="Calibri"/>
        </w:rPr>
      </w:pPr>
      <w:r w:rsidRPr="0A1049C0">
        <w:rPr>
          <w:rFonts w:ascii="Calibri" w:hAnsi="Calibri"/>
        </w:rPr>
        <w:t>All contributions will have a fact sheet and a cover page</w:t>
      </w:r>
    </w:p>
    <w:p w14:paraId="3A1A5514" w14:textId="1690A5E7" w:rsidR="000F4214" w:rsidRPr="006675E1" w:rsidRDefault="006675E1" w:rsidP="0A1049C0">
      <w:pPr>
        <w:pStyle w:val="xmsolistparagraph"/>
        <w:numPr>
          <w:ilvl w:val="0"/>
          <w:numId w:val="18"/>
        </w:numPr>
        <w:rPr>
          <w:rFonts w:ascii="Calibri" w:hAnsi="Calibri"/>
        </w:rPr>
      </w:pPr>
      <w:r w:rsidRPr="0A1049C0">
        <w:rPr>
          <w:rFonts w:ascii="Calibri" w:hAnsi="Calibri"/>
        </w:rPr>
        <w:t>Documents not received by chair by established deadlines wi</w:t>
      </w:r>
      <w:r w:rsidR="0034433F">
        <w:rPr>
          <w:rFonts w:ascii="Calibri" w:hAnsi="Calibri"/>
        </w:rPr>
        <w:t>ll not be considered by US WP 1A</w:t>
      </w:r>
      <w:r w:rsidRPr="0A1049C0">
        <w:rPr>
          <w:rFonts w:ascii="Calibri" w:hAnsi="Calibri"/>
        </w:rPr>
        <w:t xml:space="preserve"> </w:t>
      </w:r>
    </w:p>
    <w:p w14:paraId="1752FA96" w14:textId="7A54B348" w:rsidR="008C13A5" w:rsidRPr="006675E1" w:rsidRDefault="006675E1" w:rsidP="0A1049C0">
      <w:pPr>
        <w:pStyle w:val="xmsolistparagraph"/>
        <w:numPr>
          <w:ilvl w:val="0"/>
          <w:numId w:val="18"/>
        </w:numPr>
        <w:rPr>
          <w:rFonts w:ascii="Calibri" w:hAnsi="Calibri"/>
        </w:rPr>
      </w:pPr>
      <w:r w:rsidRPr="0A1049C0">
        <w:rPr>
          <w:rFonts w:ascii="Calibri" w:hAnsi="Calibri"/>
        </w:rPr>
        <w:t>Proposed time line for preparatory activities</w:t>
      </w:r>
      <w:r w:rsidR="19C7A669" w:rsidRPr="0A1049C0">
        <w:rPr>
          <w:rFonts w:ascii="Calibri" w:hAnsi="Calibri"/>
        </w:rPr>
        <w:t>:</w:t>
      </w:r>
    </w:p>
    <w:p w14:paraId="31CA1E05" w14:textId="7EFF2A3E" w:rsidR="00D53E12" w:rsidRPr="00D53E12" w:rsidRDefault="00D53E12" w:rsidP="0A1049C0">
      <w:pPr>
        <w:pStyle w:val="xmsolistparagraph"/>
        <w:rPr>
          <w:rFonts w:ascii="Calibri" w:hAnsi="Calibri"/>
        </w:rPr>
      </w:pPr>
    </w:p>
    <w:p w14:paraId="3C18F140" w14:textId="47F20D5B" w:rsidR="00D53E12" w:rsidRPr="006B116E" w:rsidRDefault="00722503" w:rsidP="0A1049C0">
      <w:pPr>
        <w:rPr>
          <w:b/>
          <w:bCs/>
          <w:u w:val="single"/>
        </w:rPr>
      </w:pPr>
      <w:r>
        <w:rPr>
          <w:b/>
          <w:bCs/>
          <w:u w:val="single"/>
        </w:rPr>
        <w:t>January</w:t>
      </w:r>
      <w:r w:rsidR="002A63C1">
        <w:rPr>
          <w:b/>
          <w:bCs/>
          <w:u w:val="single"/>
        </w:rPr>
        <w:t xml:space="preserve"> – </w:t>
      </w:r>
      <w:r w:rsidR="0034433F">
        <w:rPr>
          <w:b/>
          <w:bCs/>
          <w:u w:val="single"/>
        </w:rPr>
        <w:t>June</w:t>
      </w:r>
      <w:r w:rsidR="00F55A4C">
        <w:rPr>
          <w:b/>
          <w:bCs/>
          <w:u w:val="single"/>
        </w:rPr>
        <w:t xml:space="preserve"> 2021</w:t>
      </w:r>
      <w:r w:rsidR="0034433F">
        <w:rPr>
          <w:b/>
          <w:bCs/>
          <w:u w:val="single"/>
        </w:rPr>
        <w:t xml:space="preserve"> US WP 1A</w:t>
      </w:r>
      <w:r w:rsidR="58F76E26" w:rsidRPr="0A1049C0">
        <w:rPr>
          <w:b/>
          <w:bCs/>
          <w:u w:val="single"/>
        </w:rPr>
        <w:t xml:space="preserve"> </w:t>
      </w:r>
      <w:r w:rsidR="00D53E12" w:rsidRPr="0A1049C0">
        <w:rPr>
          <w:b/>
          <w:bCs/>
          <w:u w:val="single"/>
        </w:rPr>
        <w:t>Timeline</w:t>
      </w:r>
    </w:p>
    <w:tbl>
      <w:tblPr>
        <w:tblStyle w:val="TableGrid"/>
        <w:tblW w:w="10885" w:type="dxa"/>
        <w:tblLayout w:type="fixed"/>
        <w:tblLook w:val="06A0" w:firstRow="1" w:lastRow="0" w:firstColumn="1" w:lastColumn="0" w:noHBand="1" w:noVBand="1"/>
      </w:tblPr>
      <w:tblGrid>
        <w:gridCol w:w="3235"/>
        <w:gridCol w:w="2880"/>
        <w:gridCol w:w="4770"/>
      </w:tblGrid>
      <w:tr w:rsidR="0A1049C0" w14:paraId="43631A0A" w14:textId="77777777" w:rsidTr="006558BE">
        <w:tc>
          <w:tcPr>
            <w:tcW w:w="3235" w:type="dxa"/>
            <w:shd w:val="clear" w:color="auto" w:fill="1F497D" w:themeFill="text2"/>
          </w:tcPr>
          <w:p w14:paraId="718D67FB" w14:textId="3A4CF834" w:rsidR="56C2819F" w:rsidRDefault="56C2819F" w:rsidP="0A1049C0">
            <w:pPr>
              <w:rPr>
                <w:b/>
                <w:bCs/>
                <w:color w:val="FFFFFF" w:themeColor="background1"/>
              </w:rPr>
            </w:pPr>
            <w:r w:rsidRPr="0A1049C0">
              <w:rPr>
                <w:b/>
                <w:bCs/>
                <w:color w:val="FFFFFF" w:themeColor="background1"/>
              </w:rPr>
              <w:t>D</w:t>
            </w:r>
            <w:r w:rsidR="67FDCEC7" w:rsidRPr="0A1049C0">
              <w:rPr>
                <w:b/>
                <w:bCs/>
                <w:color w:val="FFFFFF" w:themeColor="background1"/>
              </w:rPr>
              <w:t xml:space="preserve">ATE </w:t>
            </w:r>
            <w:r w:rsidRPr="0A1049C0">
              <w:rPr>
                <w:b/>
                <w:bCs/>
                <w:color w:val="FFFFFF" w:themeColor="background1"/>
              </w:rPr>
              <w:t>/ T</w:t>
            </w:r>
            <w:r w:rsidR="6D9D6352" w:rsidRPr="0A1049C0">
              <w:rPr>
                <w:b/>
                <w:bCs/>
                <w:color w:val="FFFFFF" w:themeColor="background1"/>
              </w:rPr>
              <w:t>IME</w:t>
            </w:r>
          </w:p>
        </w:tc>
        <w:tc>
          <w:tcPr>
            <w:tcW w:w="2880" w:type="dxa"/>
            <w:shd w:val="clear" w:color="auto" w:fill="1F497D" w:themeFill="text2"/>
          </w:tcPr>
          <w:p w14:paraId="1392C2A1" w14:textId="3E5602D3" w:rsidR="2AE95918" w:rsidRDefault="2AE95918" w:rsidP="0A1049C0">
            <w:pPr>
              <w:rPr>
                <w:b/>
                <w:bCs/>
                <w:color w:val="FFFFFF" w:themeColor="background1"/>
              </w:rPr>
            </w:pPr>
            <w:r w:rsidRPr="0A1049C0">
              <w:rPr>
                <w:b/>
                <w:bCs/>
                <w:color w:val="FFFFFF" w:themeColor="background1"/>
              </w:rPr>
              <w:t>TITLE</w:t>
            </w:r>
          </w:p>
        </w:tc>
        <w:tc>
          <w:tcPr>
            <w:tcW w:w="4770" w:type="dxa"/>
            <w:shd w:val="clear" w:color="auto" w:fill="1F497D" w:themeFill="text2"/>
          </w:tcPr>
          <w:p w14:paraId="24C5623C" w14:textId="257613CF" w:rsidR="650FCB67" w:rsidRDefault="650FCB67" w:rsidP="0A1049C0">
            <w:pPr>
              <w:rPr>
                <w:b/>
                <w:bCs/>
                <w:color w:val="FFFFFF" w:themeColor="background1"/>
              </w:rPr>
            </w:pPr>
            <w:r w:rsidRPr="0A1049C0">
              <w:rPr>
                <w:b/>
                <w:bCs/>
                <w:color w:val="FFFFFF" w:themeColor="background1"/>
              </w:rPr>
              <w:t>*</w:t>
            </w:r>
            <w:r w:rsidR="56C2819F" w:rsidRPr="0A1049C0">
              <w:rPr>
                <w:b/>
                <w:bCs/>
                <w:color w:val="FFFFFF" w:themeColor="background1"/>
              </w:rPr>
              <w:t>N</w:t>
            </w:r>
            <w:r w:rsidR="5517DF17" w:rsidRPr="0A1049C0">
              <w:rPr>
                <w:b/>
                <w:bCs/>
                <w:color w:val="FFFFFF" w:themeColor="background1"/>
              </w:rPr>
              <w:t>OTE</w:t>
            </w:r>
          </w:p>
        </w:tc>
      </w:tr>
      <w:tr w:rsidR="0A1049C0" w14:paraId="4533F9B4" w14:textId="77777777" w:rsidTr="006558BE">
        <w:tc>
          <w:tcPr>
            <w:tcW w:w="3235" w:type="dxa"/>
            <w:shd w:val="clear" w:color="auto" w:fill="F2F2F2" w:themeFill="background1" w:themeFillShade="F2"/>
          </w:tcPr>
          <w:p w14:paraId="4FA40E73" w14:textId="71A4C432" w:rsidR="3F12B1DF" w:rsidRDefault="00D1202A" w:rsidP="0A1049C0">
            <w:r>
              <w:t>January</w:t>
            </w:r>
            <w:r w:rsidR="006558BE">
              <w:t xml:space="preserve"> 18</w:t>
            </w:r>
            <w:r w:rsidR="00F55A4C">
              <w:t>th</w:t>
            </w:r>
            <w:r w:rsidR="47A3ECEA">
              <w:t xml:space="preserve"> </w:t>
            </w:r>
          </w:p>
        </w:tc>
        <w:tc>
          <w:tcPr>
            <w:tcW w:w="2880" w:type="dxa"/>
            <w:shd w:val="clear" w:color="auto" w:fill="F2F2F2" w:themeFill="background1" w:themeFillShade="F2"/>
          </w:tcPr>
          <w:p w14:paraId="5EAAF8C7" w14:textId="77980079" w:rsidR="5A87D7D9" w:rsidRDefault="5A87D7D9" w:rsidP="0A1049C0">
            <w:r>
              <w:t>First Call for Contributions</w:t>
            </w:r>
            <w:r w:rsidR="2957729E">
              <w:t xml:space="preserve"> </w:t>
            </w:r>
          </w:p>
          <w:p w14:paraId="7E31C82A" w14:textId="38B385F0" w:rsidR="2957729E" w:rsidRDefault="00D1202A" w:rsidP="0A1049C0">
            <w:r>
              <w:t>for US WP 1A</w:t>
            </w:r>
          </w:p>
        </w:tc>
        <w:tc>
          <w:tcPr>
            <w:tcW w:w="4770" w:type="dxa"/>
            <w:shd w:val="clear" w:color="auto" w:fill="F2F2F2" w:themeFill="background1" w:themeFillShade="F2"/>
          </w:tcPr>
          <w:p w14:paraId="0DD01E79" w14:textId="66CD9AD2" w:rsidR="0A1049C0" w:rsidRDefault="0A1049C0" w:rsidP="0A1049C0">
            <w:pPr>
              <w:rPr>
                <w:color w:val="C00000"/>
              </w:rPr>
            </w:pPr>
          </w:p>
        </w:tc>
      </w:tr>
      <w:tr w:rsidR="0A1049C0" w14:paraId="755622AF" w14:textId="77777777" w:rsidTr="006558BE">
        <w:tc>
          <w:tcPr>
            <w:tcW w:w="3235" w:type="dxa"/>
          </w:tcPr>
          <w:p w14:paraId="7F185F18" w14:textId="421986DF" w:rsidR="2FED7479" w:rsidRDefault="00D1202A" w:rsidP="00D1202A">
            <w:pPr>
              <w:rPr>
                <w:b/>
                <w:bCs/>
              </w:rPr>
            </w:pPr>
            <w:r>
              <w:rPr>
                <w:b/>
                <w:bCs/>
              </w:rPr>
              <w:t>February 1</w:t>
            </w:r>
            <w:r>
              <w:rPr>
                <w:b/>
                <w:bCs/>
                <w:vertAlign w:val="superscript"/>
              </w:rPr>
              <w:t>st</w:t>
            </w:r>
            <w:r w:rsidR="396A5764" w:rsidRPr="0A1049C0">
              <w:rPr>
                <w:b/>
                <w:bCs/>
              </w:rPr>
              <w:t xml:space="preserve"> </w:t>
            </w:r>
            <w:r w:rsidR="003C5C4C">
              <w:rPr>
                <w:b/>
                <w:bCs/>
              </w:rPr>
              <w:t>(</w:t>
            </w:r>
            <w:r>
              <w:rPr>
                <w:b/>
                <w:bCs/>
              </w:rPr>
              <w:t>MON</w:t>
            </w:r>
            <w:r w:rsidR="003C5C4C">
              <w:rPr>
                <w:b/>
                <w:bCs/>
              </w:rPr>
              <w:t xml:space="preserve">) </w:t>
            </w:r>
            <w:r w:rsidR="606DD9D6">
              <w:t>at</w:t>
            </w:r>
            <w:r w:rsidR="261E8BFE" w:rsidRPr="0A1049C0">
              <w:rPr>
                <w:b/>
                <w:bCs/>
              </w:rPr>
              <w:t xml:space="preserve"> </w:t>
            </w:r>
            <w:r w:rsidR="00666D4D">
              <w:rPr>
                <w:b/>
                <w:bCs/>
              </w:rPr>
              <w:t>11 A</w:t>
            </w:r>
            <w:r w:rsidR="00846B84">
              <w:rPr>
                <w:b/>
                <w:bCs/>
              </w:rPr>
              <w:t>M</w:t>
            </w:r>
            <w:r w:rsidR="005E5C2D">
              <w:rPr>
                <w:b/>
                <w:bCs/>
              </w:rPr>
              <w:t xml:space="preserve"> </w:t>
            </w:r>
            <w:r w:rsidR="261E8BFE" w:rsidRPr="0A1049C0">
              <w:rPr>
                <w:b/>
                <w:bCs/>
              </w:rPr>
              <w:t>E</w:t>
            </w:r>
            <w:r w:rsidR="0084084B">
              <w:rPr>
                <w:b/>
                <w:bCs/>
              </w:rPr>
              <w:t>S</w:t>
            </w:r>
            <w:r w:rsidR="261E8BFE" w:rsidRPr="0A1049C0">
              <w:rPr>
                <w:b/>
                <w:bCs/>
              </w:rPr>
              <w:t>T</w:t>
            </w:r>
          </w:p>
        </w:tc>
        <w:tc>
          <w:tcPr>
            <w:tcW w:w="2880" w:type="dxa"/>
          </w:tcPr>
          <w:p w14:paraId="7BD61870" w14:textId="6ADCC380" w:rsidR="261E8BFE" w:rsidRDefault="009F05AE" w:rsidP="0A1049C0">
            <w:pPr>
              <w:rPr>
                <w:b/>
                <w:bCs/>
              </w:rPr>
            </w:pPr>
            <w:r>
              <w:rPr>
                <w:b/>
                <w:bCs/>
              </w:rPr>
              <w:t>US WP 1A</w:t>
            </w:r>
            <w:r w:rsidR="005E5C2D">
              <w:rPr>
                <w:b/>
                <w:bCs/>
              </w:rPr>
              <w:t xml:space="preserve"> MEETING #1</w:t>
            </w:r>
          </w:p>
        </w:tc>
        <w:tc>
          <w:tcPr>
            <w:tcW w:w="4770" w:type="dxa"/>
          </w:tcPr>
          <w:p w14:paraId="7621259E" w14:textId="2BD0FD91" w:rsidR="0A1049C0" w:rsidRDefault="0A1049C0" w:rsidP="006558BE">
            <w:pPr>
              <w:rPr>
                <w:b/>
                <w:bCs/>
                <w:color w:val="C00000"/>
              </w:rPr>
            </w:pPr>
            <w:r w:rsidRPr="0A1049C0">
              <w:rPr>
                <w:b/>
                <w:bCs/>
                <w:color w:val="C00000"/>
              </w:rPr>
              <w:t>*</w:t>
            </w:r>
            <w:r w:rsidR="006558BE">
              <w:rPr>
                <w:b/>
                <w:bCs/>
                <w:color w:val="C00000"/>
              </w:rPr>
              <w:t>FACT SHEETS</w:t>
            </w:r>
            <w:r w:rsidRPr="0A1049C0">
              <w:rPr>
                <w:b/>
                <w:bCs/>
                <w:color w:val="C00000"/>
              </w:rPr>
              <w:t xml:space="preserve"> DUE </w:t>
            </w:r>
            <w:r w:rsidR="1B0540E2" w:rsidRPr="0A1049C0">
              <w:rPr>
                <w:b/>
                <w:bCs/>
                <w:color w:val="C00000"/>
              </w:rPr>
              <w:t>5</w:t>
            </w:r>
            <w:r w:rsidR="00756B10">
              <w:rPr>
                <w:b/>
                <w:bCs/>
                <w:color w:val="C00000"/>
              </w:rPr>
              <w:t xml:space="preserve"> </w:t>
            </w:r>
            <w:r w:rsidR="1B0540E2" w:rsidRPr="0A1049C0">
              <w:rPr>
                <w:b/>
                <w:bCs/>
                <w:color w:val="C00000"/>
              </w:rPr>
              <w:t>PM</w:t>
            </w:r>
            <w:r w:rsidRPr="0A1049C0">
              <w:rPr>
                <w:b/>
                <w:bCs/>
                <w:color w:val="C00000"/>
              </w:rPr>
              <w:t xml:space="preserve"> E</w:t>
            </w:r>
            <w:r w:rsidR="00DB6DBF">
              <w:rPr>
                <w:b/>
                <w:bCs/>
                <w:color w:val="C00000"/>
              </w:rPr>
              <w:t>S</w:t>
            </w:r>
            <w:r w:rsidRPr="0A1049C0">
              <w:rPr>
                <w:b/>
                <w:bCs/>
                <w:color w:val="C00000"/>
              </w:rPr>
              <w:t>T</w:t>
            </w:r>
            <w:r w:rsidR="00756B10">
              <w:rPr>
                <w:b/>
                <w:bCs/>
                <w:color w:val="C00000"/>
              </w:rPr>
              <w:t xml:space="preserve"> </w:t>
            </w:r>
            <w:r w:rsidR="00D1202A">
              <w:rPr>
                <w:b/>
                <w:bCs/>
                <w:color w:val="C00000"/>
              </w:rPr>
              <w:t>JAN</w:t>
            </w:r>
            <w:r w:rsidR="00DB56EF">
              <w:rPr>
                <w:b/>
                <w:bCs/>
                <w:color w:val="C00000"/>
              </w:rPr>
              <w:t xml:space="preserve"> 28</w:t>
            </w:r>
            <w:r w:rsidR="006558BE">
              <w:rPr>
                <w:b/>
                <w:bCs/>
                <w:color w:val="C00000"/>
              </w:rPr>
              <w:t xml:space="preserve"> (THURS)</w:t>
            </w:r>
          </w:p>
        </w:tc>
      </w:tr>
      <w:tr w:rsidR="00DB56EF" w14:paraId="7BA82D39" w14:textId="77777777" w:rsidTr="006558BE">
        <w:tc>
          <w:tcPr>
            <w:tcW w:w="3235" w:type="dxa"/>
          </w:tcPr>
          <w:p w14:paraId="6117C981" w14:textId="73936A55" w:rsidR="00DB56EF" w:rsidRDefault="00DB56EF" w:rsidP="00DB56EF">
            <w:pPr>
              <w:rPr>
                <w:b/>
                <w:bCs/>
              </w:rPr>
            </w:pPr>
            <w:r>
              <w:rPr>
                <w:b/>
                <w:bCs/>
              </w:rPr>
              <w:t>March</w:t>
            </w:r>
            <w:r w:rsidRPr="0A1049C0">
              <w:rPr>
                <w:b/>
                <w:bCs/>
              </w:rPr>
              <w:t xml:space="preserve"> </w:t>
            </w:r>
            <w:r>
              <w:rPr>
                <w:b/>
                <w:bCs/>
              </w:rPr>
              <w:t>8</w:t>
            </w:r>
            <w:r>
              <w:rPr>
                <w:b/>
                <w:bCs/>
                <w:vertAlign w:val="superscript"/>
              </w:rPr>
              <w:t>th</w:t>
            </w:r>
            <w:r w:rsidRPr="0A1049C0">
              <w:rPr>
                <w:b/>
                <w:bCs/>
              </w:rPr>
              <w:t xml:space="preserve"> </w:t>
            </w:r>
            <w:r>
              <w:t>at</w:t>
            </w:r>
            <w:r>
              <w:rPr>
                <w:b/>
                <w:bCs/>
              </w:rPr>
              <w:t xml:space="preserve"> (MON) 11 AM</w:t>
            </w:r>
            <w:r w:rsidRPr="0A1049C0">
              <w:rPr>
                <w:b/>
                <w:bCs/>
              </w:rPr>
              <w:t xml:space="preserve"> E</w:t>
            </w:r>
            <w:r>
              <w:rPr>
                <w:b/>
                <w:bCs/>
              </w:rPr>
              <w:t>S</w:t>
            </w:r>
            <w:r w:rsidRPr="0A1049C0">
              <w:rPr>
                <w:b/>
                <w:bCs/>
              </w:rPr>
              <w:t>T</w:t>
            </w:r>
          </w:p>
        </w:tc>
        <w:tc>
          <w:tcPr>
            <w:tcW w:w="2880" w:type="dxa"/>
          </w:tcPr>
          <w:p w14:paraId="689A42C3" w14:textId="2E1EB648" w:rsidR="00DB56EF" w:rsidRDefault="00DB56EF" w:rsidP="00DB56EF">
            <w:pPr>
              <w:rPr>
                <w:b/>
                <w:bCs/>
              </w:rPr>
            </w:pPr>
            <w:r>
              <w:rPr>
                <w:b/>
                <w:bCs/>
              </w:rPr>
              <w:t>US WP 1A</w:t>
            </w:r>
            <w:r w:rsidRPr="0A1049C0">
              <w:rPr>
                <w:b/>
                <w:bCs/>
              </w:rPr>
              <w:t xml:space="preserve"> MEETING #</w:t>
            </w:r>
            <w:r>
              <w:rPr>
                <w:b/>
                <w:bCs/>
              </w:rPr>
              <w:t>2</w:t>
            </w:r>
          </w:p>
        </w:tc>
        <w:tc>
          <w:tcPr>
            <w:tcW w:w="4770" w:type="dxa"/>
          </w:tcPr>
          <w:p w14:paraId="01001812" w14:textId="2453B672" w:rsidR="00DB56EF" w:rsidRPr="0A1049C0" w:rsidRDefault="00DB56EF" w:rsidP="00577181">
            <w:pPr>
              <w:rPr>
                <w:b/>
                <w:bCs/>
                <w:color w:val="C00000"/>
              </w:rPr>
            </w:pPr>
            <w:r w:rsidRPr="0A1049C0">
              <w:rPr>
                <w:b/>
                <w:bCs/>
                <w:color w:val="C00000"/>
              </w:rPr>
              <w:t>*</w:t>
            </w:r>
            <w:r w:rsidR="00577181">
              <w:rPr>
                <w:b/>
                <w:bCs/>
                <w:color w:val="C00000"/>
              </w:rPr>
              <w:t>FIRST</w:t>
            </w:r>
            <w:r w:rsidRPr="0A1049C0">
              <w:rPr>
                <w:b/>
                <w:bCs/>
                <w:color w:val="C00000"/>
              </w:rPr>
              <w:t xml:space="preserve"> DRAFTS DUE 5</w:t>
            </w:r>
            <w:r>
              <w:rPr>
                <w:b/>
                <w:bCs/>
                <w:color w:val="C00000"/>
              </w:rPr>
              <w:t xml:space="preserve"> </w:t>
            </w:r>
            <w:r w:rsidRPr="0A1049C0">
              <w:rPr>
                <w:b/>
                <w:bCs/>
                <w:color w:val="C00000"/>
              </w:rPr>
              <w:t>PM E</w:t>
            </w:r>
            <w:r w:rsidR="00DB6DBF">
              <w:rPr>
                <w:b/>
                <w:bCs/>
                <w:color w:val="C00000"/>
              </w:rPr>
              <w:t>S</w:t>
            </w:r>
            <w:r w:rsidRPr="0A1049C0">
              <w:rPr>
                <w:b/>
                <w:bCs/>
                <w:color w:val="C00000"/>
              </w:rPr>
              <w:t>T</w:t>
            </w:r>
            <w:r>
              <w:rPr>
                <w:b/>
                <w:bCs/>
                <w:color w:val="C00000"/>
              </w:rPr>
              <w:t xml:space="preserve"> MAR 4</w:t>
            </w:r>
            <w:r w:rsidR="006558BE">
              <w:rPr>
                <w:b/>
                <w:bCs/>
                <w:color w:val="C00000"/>
              </w:rPr>
              <w:t xml:space="preserve"> (THURS)</w:t>
            </w:r>
          </w:p>
        </w:tc>
      </w:tr>
      <w:tr w:rsidR="0084084B" w14:paraId="5C5B9605" w14:textId="77777777" w:rsidTr="006558BE">
        <w:tc>
          <w:tcPr>
            <w:tcW w:w="3235" w:type="dxa"/>
            <w:shd w:val="clear" w:color="auto" w:fill="FBFB89"/>
          </w:tcPr>
          <w:p w14:paraId="3E609E1D" w14:textId="69A4E73F" w:rsidR="0084084B" w:rsidRDefault="0084084B" w:rsidP="0084084B">
            <w:pPr>
              <w:rPr>
                <w:b/>
                <w:bCs/>
              </w:rPr>
            </w:pPr>
            <w:r>
              <w:t>March 14</w:t>
            </w:r>
            <w:r w:rsidRPr="00DC311C">
              <w:rPr>
                <w:vertAlign w:val="superscript"/>
              </w:rPr>
              <w:t>th</w:t>
            </w:r>
            <w:r>
              <w:t xml:space="preserve"> </w:t>
            </w:r>
            <w:r w:rsidR="00846B84">
              <w:t>(SUN) at 2 AM</w:t>
            </w:r>
            <w:r>
              <w:t xml:space="preserve"> EST</w:t>
            </w:r>
          </w:p>
        </w:tc>
        <w:tc>
          <w:tcPr>
            <w:tcW w:w="2880" w:type="dxa"/>
            <w:shd w:val="clear" w:color="auto" w:fill="FBFB89"/>
          </w:tcPr>
          <w:p w14:paraId="1B9EA63D" w14:textId="32F06321" w:rsidR="0084084B" w:rsidRPr="0001659F" w:rsidRDefault="0001659F" w:rsidP="0084084B">
            <w:pPr>
              <w:rPr>
                <w:bCs/>
              </w:rPr>
            </w:pPr>
            <w:r w:rsidRPr="0001659F">
              <w:rPr>
                <w:bCs/>
              </w:rPr>
              <w:t>US Daylight Savings Time</w:t>
            </w:r>
          </w:p>
        </w:tc>
        <w:tc>
          <w:tcPr>
            <w:tcW w:w="4770" w:type="dxa"/>
            <w:shd w:val="clear" w:color="auto" w:fill="FBFB89"/>
          </w:tcPr>
          <w:p w14:paraId="305C349F" w14:textId="6790A900" w:rsidR="0084084B" w:rsidRPr="0084084B" w:rsidRDefault="0001659F" w:rsidP="000A0949">
            <w:pPr>
              <w:rPr>
                <w:bCs/>
              </w:rPr>
            </w:pPr>
            <w:r>
              <w:rPr>
                <w:bCs/>
              </w:rPr>
              <w:t>*</w:t>
            </w:r>
            <w:r w:rsidR="0084084B" w:rsidRPr="0084084B">
              <w:rPr>
                <w:bCs/>
              </w:rPr>
              <w:t>Clocks shift forward</w:t>
            </w:r>
            <w:r w:rsidR="000A0949">
              <w:rPr>
                <w:bCs/>
              </w:rPr>
              <w:t xml:space="preserve"> 1 hour</w:t>
            </w:r>
          </w:p>
        </w:tc>
      </w:tr>
      <w:tr w:rsidR="009F05AE" w14:paraId="1A8902BF" w14:textId="77777777" w:rsidTr="006558BE">
        <w:tc>
          <w:tcPr>
            <w:tcW w:w="3235" w:type="dxa"/>
            <w:shd w:val="clear" w:color="auto" w:fill="FBFB89"/>
          </w:tcPr>
          <w:p w14:paraId="7252A95F" w14:textId="4540CA93" w:rsidR="009F05AE" w:rsidRDefault="009F05AE" w:rsidP="009F05AE">
            <w:r>
              <w:t>March 28</w:t>
            </w:r>
            <w:r w:rsidRPr="0001659F">
              <w:rPr>
                <w:vertAlign w:val="superscript"/>
              </w:rPr>
              <w:t>th</w:t>
            </w:r>
            <w:r>
              <w:t xml:space="preserve"> (SUN) at 2 AM CEST</w:t>
            </w:r>
          </w:p>
        </w:tc>
        <w:tc>
          <w:tcPr>
            <w:tcW w:w="2880" w:type="dxa"/>
            <w:shd w:val="clear" w:color="auto" w:fill="FBFB89"/>
          </w:tcPr>
          <w:p w14:paraId="6838A59C" w14:textId="61A83AFF" w:rsidR="009F05AE" w:rsidRPr="0001659F" w:rsidRDefault="009F05AE" w:rsidP="009F05AE">
            <w:pPr>
              <w:rPr>
                <w:bCs/>
              </w:rPr>
            </w:pPr>
            <w:r>
              <w:t>Geneva Daylight Savings Time</w:t>
            </w:r>
          </w:p>
        </w:tc>
        <w:tc>
          <w:tcPr>
            <w:tcW w:w="4770" w:type="dxa"/>
            <w:shd w:val="clear" w:color="auto" w:fill="FBFB89"/>
          </w:tcPr>
          <w:p w14:paraId="60363480" w14:textId="0DEC416D" w:rsidR="009F05AE" w:rsidRDefault="009F05AE" w:rsidP="009F05AE">
            <w:pPr>
              <w:rPr>
                <w:bCs/>
              </w:rPr>
            </w:pPr>
            <w:r>
              <w:rPr>
                <w:bCs/>
              </w:rPr>
              <w:t>*</w:t>
            </w:r>
            <w:r w:rsidRPr="0084084B">
              <w:rPr>
                <w:bCs/>
              </w:rPr>
              <w:t>Clocks shift forward</w:t>
            </w:r>
            <w:r>
              <w:rPr>
                <w:bCs/>
              </w:rPr>
              <w:t xml:space="preserve"> 1 hour</w:t>
            </w:r>
          </w:p>
        </w:tc>
      </w:tr>
      <w:tr w:rsidR="005E5C2D" w14:paraId="45B5E9D2" w14:textId="77777777" w:rsidTr="006558BE">
        <w:tc>
          <w:tcPr>
            <w:tcW w:w="3235" w:type="dxa"/>
          </w:tcPr>
          <w:p w14:paraId="49E08E7C" w14:textId="0E917E0D" w:rsidR="005E5C2D" w:rsidRDefault="005E5C2D" w:rsidP="005E5C2D">
            <w:pPr>
              <w:rPr>
                <w:b/>
                <w:bCs/>
              </w:rPr>
            </w:pPr>
            <w:r>
              <w:rPr>
                <w:b/>
                <w:bCs/>
              </w:rPr>
              <w:t>April</w:t>
            </w:r>
            <w:r w:rsidRPr="0A1049C0">
              <w:rPr>
                <w:b/>
                <w:bCs/>
              </w:rPr>
              <w:t xml:space="preserve"> </w:t>
            </w:r>
            <w:r w:rsidR="00DB56EF">
              <w:rPr>
                <w:b/>
                <w:bCs/>
              </w:rPr>
              <w:t>12</w:t>
            </w:r>
            <w:r w:rsidRPr="0A1049C0">
              <w:rPr>
                <w:b/>
                <w:bCs/>
                <w:vertAlign w:val="superscript"/>
              </w:rPr>
              <w:t>th</w:t>
            </w:r>
            <w:r w:rsidRPr="0A1049C0">
              <w:rPr>
                <w:b/>
                <w:bCs/>
              </w:rPr>
              <w:t xml:space="preserve"> </w:t>
            </w:r>
            <w:r>
              <w:t>at</w:t>
            </w:r>
            <w:r>
              <w:rPr>
                <w:b/>
                <w:bCs/>
              </w:rPr>
              <w:t xml:space="preserve"> (MON) 11 AM</w:t>
            </w:r>
            <w:r w:rsidRPr="0A1049C0">
              <w:rPr>
                <w:b/>
                <w:bCs/>
              </w:rPr>
              <w:t xml:space="preserve"> E</w:t>
            </w:r>
            <w:r>
              <w:rPr>
                <w:b/>
                <w:bCs/>
              </w:rPr>
              <w:t>D</w:t>
            </w:r>
            <w:r w:rsidRPr="0A1049C0">
              <w:rPr>
                <w:b/>
                <w:bCs/>
              </w:rPr>
              <w:t>T</w:t>
            </w:r>
          </w:p>
        </w:tc>
        <w:tc>
          <w:tcPr>
            <w:tcW w:w="2880" w:type="dxa"/>
          </w:tcPr>
          <w:p w14:paraId="46C70257" w14:textId="2B52913E" w:rsidR="005E5C2D" w:rsidRDefault="005E5C2D" w:rsidP="005E5C2D">
            <w:pPr>
              <w:rPr>
                <w:b/>
                <w:bCs/>
              </w:rPr>
            </w:pPr>
            <w:r>
              <w:rPr>
                <w:b/>
                <w:bCs/>
              </w:rPr>
              <w:t>US WP 1A</w:t>
            </w:r>
            <w:r w:rsidRPr="0A1049C0">
              <w:rPr>
                <w:b/>
                <w:bCs/>
              </w:rPr>
              <w:t xml:space="preserve"> MEETING #3</w:t>
            </w:r>
          </w:p>
        </w:tc>
        <w:tc>
          <w:tcPr>
            <w:tcW w:w="4770" w:type="dxa"/>
          </w:tcPr>
          <w:p w14:paraId="5BB18E88" w14:textId="0AB99B7D" w:rsidR="005E5C2D" w:rsidRPr="0A1049C0" w:rsidRDefault="005E5C2D" w:rsidP="005E5C2D">
            <w:pPr>
              <w:rPr>
                <w:b/>
                <w:bCs/>
                <w:color w:val="C00000"/>
              </w:rPr>
            </w:pPr>
            <w:r w:rsidRPr="0A1049C0">
              <w:rPr>
                <w:b/>
                <w:bCs/>
                <w:color w:val="C00000"/>
              </w:rPr>
              <w:t>*FINAL DRAFTS DUE 5</w:t>
            </w:r>
            <w:r>
              <w:rPr>
                <w:b/>
                <w:bCs/>
                <w:color w:val="C00000"/>
              </w:rPr>
              <w:t xml:space="preserve"> </w:t>
            </w:r>
            <w:r w:rsidRPr="0A1049C0">
              <w:rPr>
                <w:b/>
                <w:bCs/>
                <w:color w:val="C00000"/>
              </w:rPr>
              <w:t>PM E</w:t>
            </w:r>
            <w:r w:rsidR="00DB6DBF">
              <w:rPr>
                <w:b/>
                <w:bCs/>
                <w:color w:val="C00000"/>
              </w:rPr>
              <w:t>D</w:t>
            </w:r>
            <w:r w:rsidRPr="0A1049C0">
              <w:rPr>
                <w:b/>
                <w:bCs/>
                <w:color w:val="C00000"/>
              </w:rPr>
              <w:t>T</w:t>
            </w:r>
            <w:r>
              <w:rPr>
                <w:b/>
                <w:bCs/>
                <w:color w:val="C00000"/>
              </w:rPr>
              <w:t xml:space="preserve"> APR</w:t>
            </w:r>
            <w:r w:rsidR="00DB56EF">
              <w:rPr>
                <w:b/>
                <w:bCs/>
                <w:color w:val="C00000"/>
              </w:rPr>
              <w:t xml:space="preserve"> 8</w:t>
            </w:r>
            <w:r w:rsidR="006558BE">
              <w:rPr>
                <w:b/>
                <w:bCs/>
                <w:color w:val="C00000"/>
              </w:rPr>
              <w:t xml:space="preserve"> (THURS)</w:t>
            </w:r>
          </w:p>
        </w:tc>
      </w:tr>
      <w:tr w:rsidR="005E5C2D" w14:paraId="6A429599" w14:textId="77777777" w:rsidTr="006558BE">
        <w:tc>
          <w:tcPr>
            <w:tcW w:w="3235" w:type="dxa"/>
            <w:shd w:val="clear" w:color="auto" w:fill="F2F2F2" w:themeFill="background1" w:themeFillShade="F2"/>
          </w:tcPr>
          <w:p w14:paraId="04AF6AB2" w14:textId="58A5D7C3" w:rsidR="006558BE" w:rsidRDefault="005E5C2D" w:rsidP="005E5C2D">
            <w:r>
              <w:t xml:space="preserve">April </w:t>
            </w:r>
            <w:r w:rsidR="00DB56EF">
              <w:t>12</w:t>
            </w:r>
            <w:r w:rsidRPr="00DC311C">
              <w:rPr>
                <w:vertAlign w:val="superscript"/>
              </w:rPr>
              <w:t>th</w:t>
            </w:r>
            <w:r w:rsidR="004650D2">
              <w:t xml:space="preserve"> – April 30</w:t>
            </w:r>
            <w:r w:rsidRPr="00DC311C">
              <w:rPr>
                <w:vertAlign w:val="superscript"/>
              </w:rPr>
              <w:t>th</w:t>
            </w:r>
            <w:r>
              <w:t xml:space="preserve"> </w:t>
            </w:r>
            <w:r w:rsidR="006558BE">
              <w:t>(MON - FRI)</w:t>
            </w:r>
          </w:p>
        </w:tc>
        <w:tc>
          <w:tcPr>
            <w:tcW w:w="2880" w:type="dxa"/>
            <w:shd w:val="clear" w:color="auto" w:fill="F2F2F2" w:themeFill="background1" w:themeFillShade="F2"/>
          </w:tcPr>
          <w:p w14:paraId="589CD002" w14:textId="634AA029" w:rsidR="005E5C2D" w:rsidRDefault="005E5C2D" w:rsidP="005E5C2D">
            <w:r>
              <w:t xml:space="preserve">ITU-R WP 1A Registration Period </w:t>
            </w:r>
          </w:p>
        </w:tc>
        <w:tc>
          <w:tcPr>
            <w:tcW w:w="4770" w:type="dxa"/>
            <w:shd w:val="clear" w:color="auto" w:fill="F2F2F2" w:themeFill="background1" w:themeFillShade="F2"/>
          </w:tcPr>
          <w:p w14:paraId="2A2C4328" w14:textId="77777777" w:rsidR="00D5169A" w:rsidRDefault="005E5C2D" w:rsidP="005E5C2D">
            <w:r>
              <w:t>*</w:t>
            </w:r>
            <w:r>
              <w:rPr>
                <w:b/>
              </w:rPr>
              <w:t>US WP 1A</w:t>
            </w:r>
            <w:r w:rsidRPr="00263637">
              <w:rPr>
                <w:b/>
              </w:rPr>
              <w:t xml:space="preserve"> Registration deadline is</w:t>
            </w:r>
            <w:r w:rsidRPr="000A0949">
              <w:t xml:space="preserve"> </w:t>
            </w:r>
          </w:p>
          <w:p w14:paraId="12E4B00D" w14:textId="68D0B7E9" w:rsidR="005E5C2D" w:rsidRPr="000A0949" w:rsidRDefault="00903D04" w:rsidP="005E5C2D">
            <w:r>
              <w:rPr>
                <w:b/>
              </w:rPr>
              <w:t xml:space="preserve">April </w:t>
            </w:r>
            <w:r w:rsidR="004650D2">
              <w:rPr>
                <w:b/>
              </w:rPr>
              <w:t>30</w:t>
            </w:r>
            <w:r w:rsidR="005E5C2D" w:rsidRPr="000A0949">
              <w:rPr>
                <w:b/>
                <w:vertAlign w:val="superscript"/>
              </w:rPr>
              <w:t>th</w:t>
            </w:r>
            <w:r w:rsidR="005E5C2D" w:rsidRPr="000A0949">
              <w:rPr>
                <w:b/>
              </w:rPr>
              <w:t xml:space="preserve"> </w:t>
            </w:r>
            <w:r w:rsidR="006558BE">
              <w:rPr>
                <w:b/>
              </w:rPr>
              <w:t xml:space="preserve">(MON) </w:t>
            </w:r>
            <w:r w:rsidR="005E5C2D" w:rsidRPr="000A0949">
              <w:rPr>
                <w:b/>
              </w:rPr>
              <w:t>at</w:t>
            </w:r>
            <w:r w:rsidR="005E5C2D" w:rsidRPr="000A0949">
              <w:t xml:space="preserve"> </w:t>
            </w:r>
            <w:r w:rsidR="005E5C2D">
              <w:rPr>
                <w:b/>
              </w:rPr>
              <w:t>12 PM</w:t>
            </w:r>
            <w:r w:rsidR="005E5C2D" w:rsidRPr="000A0949">
              <w:rPr>
                <w:b/>
              </w:rPr>
              <w:t xml:space="preserve"> EDT</w:t>
            </w:r>
          </w:p>
        </w:tc>
      </w:tr>
      <w:tr w:rsidR="00DB56EF" w14:paraId="27D936C8" w14:textId="77777777" w:rsidTr="006558BE">
        <w:tc>
          <w:tcPr>
            <w:tcW w:w="3235" w:type="dxa"/>
            <w:shd w:val="clear" w:color="auto" w:fill="F2F2F2" w:themeFill="background1" w:themeFillShade="F2"/>
          </w:tcPr>
          <w:p w14:paraId="3303C688" w14:textId="675B5836" w:rsidR="006558BE" w:rsidRPr="006558BE" w:rsidRDefault="00DB56EF" w:rsidP="00DB56EF">
            <w:r>
              <w:t>April 16</w:t>
            </w:r>
            <w:r>
              <w:rPr>
                <w:vertAlign w:val="superscript"/>
              </w:rPr>
              <w:t>th</w:t>
            </w:r>
            <w:r w:rsidR="006558BE">
              <w:t xml:space="preserve"> – 30</w:t>
            </w:r>
            <w:r w:rsidR="006558BE" w:rsidRPr="006558BE">
              <w:rPr>
                <w:vertAlign w:val="superscript"/>
              </w:rPr>
              <w:t>th</w:t>
            </w:r>
            <w:r w:rsidR="006558BE">
              <w:t xml:space="preserve"> (FRI – FRI)</w:t>
            </w:r>
          </w:p>
        </w:tc>
        <w:tc>
          <w:tcPr>
            <w:tcW w:w="2880" w:type="dxa"/>
            <w:shd w:val="clear" w:color="auto" w:fill="F2F2F2" w:themeFill="background1" w:themeFillShade="F2"/>
          </w:tcPr>
          <w:p w14:paraId="1512EFA7" w14:textId="03DD3B3B" w:rsidR="00DB56EF" w:rsidRDefault="00DB56EF" w:rsidP="00DB56EF">
            <w:r>
              <w:t>National Committee Review</w:t>
            </w:r>
          </w:p>
        </w:tc>
        <w:tc>
          <w:tcPr>
            <w:tcW w:w="4770" w:type="dxa"/>
            <w:shd w:val="clear" w:color="auto" w:fill="F2F2F2" w:themeFill="background1" w:themeFillShade="F2"/>
          </w:tcPr>
          <w:p w14:paraId="4E8506D1" w14:textId="68D6C307" w:rsidR="00DB56EF" w:rsidRDefault="00DB56EF" w:rsidP="00DB56EF"/>
        </w:tc>
      </w:tr>
      <w:tr w:rsidR="00DB56EF" w14:paraId="67C972A2" w14:textId="77777777" w:rsidTr="006558BE">
        <w:tc>
          <w:tcPr>
            <w:tcW w:w="3235" w:type="dxa"/>
            <w:shd w:val="clear" w:color="auto" w:fill="F2F2F2" w:themeFill="background1" w:themeFillShade="F2"/>
          </w:tcPr>
          <w:p w14:paraId="563B0BD4" w14:textId="61AFA5B0" w:rsidR="00DB56EF" w:rsidRDefault="006558BE" w:rsidP="00DB56EF">
            <w:r>
              <w:t>April 30</w:t>
            </w:r>
            <w:r w:rsidRPr="006558BE">
              <w:rPr>
                <w:vertAlign w:val="superscript"/>
              </w:rPr>
              <w:t>th</w:t>
            </w:r>
            <w:r>
              <w:t xml:space="preserve"> (FRI)</w:t>
            </w:r>
          </w:p>
        </w:tc>
        <w:tc>
          <w:tcPr>
            <w:tcW w:w="2880" w:type="dxa"/>
            <w:shd w:val="clear" w:color="auto" w:fill="F2F2F2" w:themeFill="background1" w:themeFillShade="F2"/>
          </w:tcPr>
          <w:p w14:paraId="32419F5B" w14:textId="33E4C71D" w:rsidR="00DB56EF" w:rsidRDefault="00DB56EF" w:rsidP="00DB56EF">
            <w:r>
              <w:t>Shift to Delegation Mode</w:t>
            </w:r>
          </w:p>
        </w:tc>
        <w:tc>
          <w:tcPr>
            <w:tcW w:w="4770" w:type="dxa"/>
            <w:shd w:val="clear" w:color="auto" w:fill="F2F2F2" w:themeFill="background1" w:themeFillShade="F2"/>
          </w:tcPr>
          <w:p w14:paraId="1A8B29A6" w14:textId="77777777" w:rsidR="00DB56EF" w:rsidRDefault="00DB56EF" w:rsidP="00DB56EF"/>
        </w:tc>
      </w:tr>
      <w:tr w:rsidR="00DB56EF" w14:paraId="32997229" w14:textId="77777777" w:rsidTr="006558BE">
        <w:tc>
          <w:tcPr>
            <w:tcW w:w="3235" w:type="dxa"/>
            <w:shd w:val="clear" w:color="auto" w:fill="F2F2F2" w:themeFill="background1" w:themeFillShade="F2"/>
          </w:tcPr>
          <w:p w14:paraId="7D053A80" w14:textId="7672996A" w:rsidR="006558BE" w:rsidRDefault="00DB56EF" w:rsidP="00DB56EF">
            <w:r>
              <w:t>May 3</w:t>
            </w:r>
            <w:r>
              <w:rPr>
                <w:vertAlign w:val="superscript"/>
              </w:rPr>
              <w:t>rd</w:t>
            </w:r>
            <w:r w:rsidR="006558BE">
              <w:t xml:space="preserve"> – 14</w:t>
            </w:r>
            <w:r w:rsidR="006558BE" w:rsidRPr="006558BE">
              <w:rPr>
                <w:vertAlign w:val="superscript"/>
              </w:rPr>
              <w:t>th</w:t>
            </w:r>
            <w:r w:rsidR="006558BE">
              <w:t xml:space="preserve"> (MON – FRI)</w:t>
            </w:r>
          </w:p>
        </w:tc>
        <w:tc>
          <w:tcPr>
            <w:tcW w:w="2880" w:type="dxa"/>
            <w:shd w:val="clear" w:color="auto" w:fill="F2F2F2" w:themeFill="background1" w:themeFillShade="F2"/>
          </w:tcPr>
          <w:p w14:paraId="11A8F99E" w14:textId="4F83C9EA" w:rsidR="00DB56EF" w:rsidRDefault="00DB56EF" w:rsidP="00DB56EF">
            <w:r>
              <w:t xml:space="preserve">NTIA/FCC/State </w:t>
            </w:r>
          </w:p>
          <w:p w14:paraId="75C4B74B" w14:textId="2AC07FA0" w:rsidR="00DB56EF" w:rsidRDefault="00DB56EF" w:rsidP="00DB56EF">
            <w:r>
              <w:t>Reconciliation Period</w:t>
            </w:r>
          </w:p>
        </w:tc>
        <w:tc>
          <w:tcPr>
            <w:tcW w:w="4770" w:type="dxa"/>
            <w:shd w:val="clear" w:color="auto" w:fill="F2F2F2" w:themeFill="background1" w:themeFillShade="F2"/>
          </w:tcPr>
          <w:p w14:paraId="61925539" w14:textId="68D6C307" w:rsidR="00DB56EF" w:rsidRDefault="00DB56EF" w:rsidP="00DB56EF"/>
        </w:tc>
      </w:tr>
      <w:tr w:rsidR="00DB56EF" w14:paraId="1F578A14" w14:textId="77777777" w:rsidTr="006558BE">
        <w:tc>
          <w:tcPr>
            <w:tcW w:w="3235" w:type="dxa"/>
            <w:shd w:val="clear" w:color="auto" w:fill="F2F2F2" w:themeFill="background1" w:themeFillShade="F2"/>
          </w:tcPr>
          <w:p w14:paraId="0EF262DC" w14:textId="6AC17FEF" w:rsidR="00DB56EF" w:rsidRDefault="00DB56EF" w:rsidP="00DB56EF">
            <w:r>
              <w:t>May 18</w:t>
            </w:r>
            <w:r w:rsidRPr="1DF7646C">
              <w:rPr>
                <w:vertAlign w:val="superscript"/>
              </w:rPr>
              <w:t>th</w:t>
            </w:r>
            <w:r>
              <w:t xml:space="preserve"> </w:t>
            </w:r>
            <w:r w:rsidR="006558BE">
              <w:t xml:space="preserve">(TUE) </w:t>
            </w:r>
            <w:r>
              <w:t xml:space="preserve">at 11 AM  EDT </w:t>
            </w:r>
          </w:p>
        </w:tc>
        <w:tc>
          <w:tcPr>
            <w:tcW w:w="2880" w:type="dxa"/>
            <w:shd w:val="clear" w:color="auto" w:fill="F2F2F2" w:themeFill="background1" w:themeFillShade="F2"/>
          </w:tcPr>
          <w:p w14:paraId="003A9FDF" w14:textId="70583665" w:rsidR="00DB56EF" w:rsidRDefault="00D55573" w:rsidP="00DB56EF">
            <w:r>
              <w:t xml:space="preserve">WP </w:t>
            </w:r>
            <w:r w:rsidR="00DB56EF">
              <w:t>1A Documents DUE to ITU</w:t>
            </w:r>
          </w:p>
        </w:tc>
        <w:tc>
          <w:tcPr>
            <w:tcW w:w="4770" w:type="dxa"/>
            <w:shd w:val="clear" w:color="auto" w:fill="F2F2F2" w:themeFill="background1" w:themeFillShade="F2"/>
          </w:tcPr>
          <w:p w14:paraId="65B627D4" w14:textId="22C83708" w:rsidR="00DB56EF" w:rsidRDefault="00DB56EF" w:rsidP="00DB56EF">
            <w:r>
              <w:t>*Deadline for document submission to the BR</w:t>
            </w:r>
          </w:p>
        </w:tc>
      </w:tr>
      <w:tr w:rsidR="00DB56EF" w14:paraId="0A8A6F4F" w14:textId="77777777" w:rsidTr="006558BE">
        <w:tc>
          <w:tcPr>
            <w:tcW w:w="3235" w:type="dxa"/>
          </w:tcPr>
          <w:p w14:paraId="73BE86F9" w14:textId="08F825C7" w:rsidR="00DB56EF" w:rsidRDefault="00DB56EF" w:rsidP="00DB56EF">
            <w:pPr>
              <w:rPr>
                <w:b/>
                <w:bCs/>
              </w:rPr>
            </w:pPr>
            <w:r>
              <w:rPr>
                <w:b/>
                <w:bCs/>
              </w:rPr>
              <w:t>May</w:t>
            </w:r>
            <w:r w:rsidRPr="0A1049C0">
              <w:rPr>
                <w:b/>
                <w:bCs/>
              </w:rPr>
              <w:t xml:space="preserve"> </w:t>
            </w:r>
            <w:r>
              <w:rPr>
                <w:b/>
                <w:bCs/>
              </w:rPr>
              <w:t>19</w:t>
            </w:r>
            <w:r w:rsidRPr="000641BD">
              <w:rPr>
                <w:b/>
                <w:bCs/>
                <w:vertAlign w:val="superscript"/>
              </w:rPr>
              <w:t>th</w:t>
            </w:r>
            <w:r>
              <w:rPr>
                <w:b/>
                <w:bCs/>
              </w:rPr>
              <w:t xml:space="preserve"> (WED) at 1</w:t>
            </w:r>
            <w:r w:rsidR="001919EE">
              <w:rPr>
                <w:b/>
                <w:bCs/>
              </w:rPr>
              <w:t xml:space="preserve"> P</w:t>
            </w:r>
            <w:r>
              <w:rPr>
                <w:b/>
                <w:bCs/>
              </w:rPr>
              <w:t>M</w:t>
            </w:r>
            <w:r w:rsidRPr="0A1049C0">
              <w:rPr>
                <w:b/>
                <w:bCs/>
              </w:rPr>
              <w:t xml:space="preserve"> E</w:t>
            </w:r>
            <w:r>
              <w:rPr>
                <w:b/>
                <w:bCs/>
              </w:rPr>
              <w:t>D</w:t>
            </w:r>
            <w:r w:rsidRPr="0A1049C0">
              <w:rPr>
                <w:b/>
                <w:bCs/>
              </w:rPr>
              <w:t>T</w:t>
            </w:r>
          </w:p>
        </w:tc>
        <w:tc>
          <w:tcPr>
            <w:tcW w:w="2880" w:type="dxa"/>
          </w:tcPr>
          <w:p w14:paraId="04783425" w14:textId="0C9DDFA3" w:rsidR="00DB56EF" w:rsidRPr="00263637" w:rsidRDefault="00DB56EF" w:rsidP="00DB56EF">
            <w:pPr>
              <w:spacing w:after="40"/>
              <w:rPr>
                <w:b/>
                <w:bCs/>
              </w:rPr>
            </w:pPr>
            <w:r w:rsidRPr="1DF7646C">
              <w:rPr>
                <w:b/>
                <w:bCs/>
              </w:rPr>
              <w:t xml:space="preserve">DELEGATION MEETING #1  </w:t>
            </w:r>
          </w:p>
        </w:tc>
        <w:tc>
          <w:tcPr>
            <w:tcW w:w="4770" w:type="dxa"/>
          </w:tcPr>
          <w:p w14:paraId="69CE283C" w14:textId="2DF3C1C3" w:rsidR="00DB56EF" w:rsidRPr="00F934D5" w:rsidRDefault="00DB56EF" w:rsidP="00DB56EF">
            <w:pPr>
              <w:rPr>
                <w:b/>
              </w:rPr>
            </w:pPr>
            <w:r w:rsidRPr="00F934D5">
              <w:rPr>
                <w:b/>
              </w:rPr>
              <w:t>*Review of WP 1A input contributions</w:t>
            </w:r>
          </w:p>
        </w:tc>
      </w:tr>
      <w:tr w:rsidR="00DB56EF" w14:paraId="0697CA27" w14:textId="77777777" w:rsidTr="00F934D5">
        <w:tc>
          <w:tcPr>
            <w:tcW w:w="3235" w:type="dxa"/>
            <w:shd w:val="clear" w:color="auto" w:fill="auto"/>
          </w:tcPr>
          <w:p w14:paraId="1B9C5E7C" w14:textId="6354629A" w:rsidR="00DB56EF" w:rsidRDefault="00DB56EF" w:rsidP="00DB56EF">
            <w:pPr>
              <w:rPr>
                <w:b/>
                <w:bCs/>
              </w:rPr>
            </w:pPr>
            <w:r>
              <w:rPr>
                <w:b/>
                <w:bCs/>
              </w:rPr>
              <w:t>May 25</w:t>
            </w:r>
            <w:r w:rsidRPr="000641BD">
              <w:rPr>
                <w:b/>
                <w:bCs/>
                <w:vertAlign w:val="superscript"/>
              </w:rPr>
              <w:t>th</w:t>
            </w:r>
            <w:r>
              <w:rPr>
                <w:b/>
                <w:bCs/>
              </w:rPr>
              <w:t xml:space="preserve"> – June 2</w:t>
            </w:r>
            <w:r w:rsidRPr="000641BD">
              <w:rPr>
                <w:b/>
                <w:bCs/>
                <w:vertAlign w:val="superscript"/>
              </w:rPr>
              <w:t>nd</w:t>
            </w:r>
            <w:r>
              <w:rPr>
                <w:b/>
                <w:bCs/>
              </w:rPr>
              <w:t>, 2021</w:t>
            </w:r>
            <w:r w:rsidRPr="0A1049C0">
              <w:rPr>
                <w:b/>
                <w:bCs/>
              </w:rPr>
              <w:t xml:space="preserve"> </w:t>
            </w:r>
          </w:p>
          <w:p w14:paraId="3972E6AA" w14:textId="4BAD39E3" w:rsidR="00DB56EF" w:rsidRDefault="006558BE" w:rsidP="00DB56EF">
            <w:pPr>
              <w:rPr>
                <w:b/>
                <w:bCs/>
              </w:rPr>
            </w:pPr>
            <w:r>
              <w:rPr>
                <w:b/>
                <w:bCs/>
              </w:rPr>
              <w:t>(TUE – WED)</w:t>
            </w:r>
          </w:p>
        </w:tc>
        <w:tc>
          <w:tcPr>
            <w:tcW w:w="2880" w:type="dxa"/>
            <w:shd w:val="clear" w:color="auto" w:fill="auto"/>
          </w:tcPr>
          <w:p w14:paraId="57A8660E" w14:textId="016A0731" w:rsidR="00DB56EF" w:rsidRDefault="00DB56EF" w:rsidP="00DB56EF">
            <w:pPr>
              <w:rPr>
                <w:b/>
                <w:bCs/>
              </w:rPr>
            </w:pPr>
            <w:r>
              <w:rPr>
                <w:b/>
                <w:bCs/>
              </w:rPr>
              <w:t>ITU-R WP 1A</w:t>
            </w:r>
            <w:r w:rsidRPr="0A1049C0">
              <w:rPr>
                <w:b/>
                <w:bCs/>
              </w:rPr>
              <w:t xml:space="preserve"> Meeting (Geneva)</w:t>
            </w:r>
          </w:p>
        </w:tc>
        <w:tc>
          <w:tcPr>
            <w:tcW w:w="4770" w:type="dxa"/>
            <w:shd w:val="clear" w:color="auto" w:fill="auto"/>
          </w:tcPr>
          <w:p w14:paraId="5E5DE061" w14:textId="14CF2881" w:rsidR="00DB56EF" w:rsidRDefault="00DB56EF" w:rsidP="00DB56EF">
            <w:pPr>
              <w:rPr>
                <w:b/>
                <w:bCs/>
              </w:rPr>
            </w:pPr>
            <w:r w:rsidRPr="1DF7646C">
              <w:rPr>
                <w:b/>
                <w:bCs/>
              </w:rPr>
              <w:t xml:space="preserve">*This meeting </w:t>
            </w:r>
            <w:r>
              <w:rPr>
                <w:b/>
                <w:bCs/>
              </w:rPr>
              <w:t>may</w:t>
            </w:r>
            <w:r w:rsidRPr="1DF7646C">
              <w:rPr>
                <w:b/>
                <w:bCs/>
              </w:rPr>
              <w:t xml:space="preserve"> be held virtually</w:t>
            </w:r>
            <w:r>
              <w:rPr>
                <w:b/>
                <w:bCs/>
              </w:rPr>
              <w:t xml:space="preserve"> (TBD)</w:t>
            </w:r>
          </w:p>
        </w:tc>
      </w:tr>
    </w:tbl>
    <w:p w14:paraId="1643F37F" w14:textId="6629401A" w:rsidR="0A1049C0" w:rsidRDefault="0A1049C0" w:rsidP="0A1049C0">
      <w:pPr>
        <w:spacing w:after="0" w:line="240" w:lineRule="auto"/>
        <w:rPr>
          <w:b/>
          <w:bCs/>
        </w:rPr>
      </w:pPr>
    </w:p>
    <w:p w14:paraId="70F40648" w14:textId="3EED8FCE" w:rsidR="006558BE" w:rsidRDefault="006558BE" w:rsidP="006558BE">
      <w:pPr>
        <w:spacing w:after="0" w:line="240" w:lineRule="auto"/>
        <w:rPr>
          <w:bCs/>
        </w:rPr>
      </w:pPr>
      <w:r>
        <w:rPr>
          <w:b/>
          <w:bCs/>
        </w:rPr>
        <w:t>*NOTE</w:t>
      </w:r>
      <w:r w:rsidRPr="00072274">
        <w:rPr>
          <w:bCs/>
        </w:rPr>
        <w:t>: The dates and times shown above are subject to change if necessary to conform to the ITU invitation letter or to resolve any scheduling conflicts that may arise during the prep cycle. Additional meeting</w:t>
      </w:r>
      <w:r>
        <w:rPr>
          <w:bCs/>
        </w:rPr>
        <w:t>s</w:t>
      </w:r>
      <w:r w:rsidRPr="00072274">
        <w:rPr>
          <w:bCs/>
        </w:rPr>
        <w:t xml:space="preserve"> </w:t>
      </w:r>
      <w:r>
        <w:rPr>
          <w:bCs/>
        </w:rPr>
        <w:t>may</w:t>
      </w:r>
      <w:r w:rsidRPr="00072274">
        <w:rPr>
          <w:bCs/>
        </w:rPr>
        <w:t xml:space="preserve"> be scheduled for the preparation of Correspondence Groups.</w:t>
      </w:r>
      <w:r>
        <w:rPr>
          <w:bCs/>
        </w:rPr>
        <w:t xml:space="preserve"> Plans to register for the ITU-R WP 1A meeting with the USA Delegation must be communicated with the USA Head of Delegation </w:t>
      </w:r>
      <w:r w:rsidRPr="00AF3D8A">
        <w:rPr>
          <w:b/>
          <w:bCs/>
        </w:rPr>
        <w:t>BEFORE</w:t>
      </w:r>
      <w:r>
        <w:rPr>
          <w:bCs/>
        </w:rPr>
        <w:t xml:space="preserve"> the self-registration process occurs. </w:t>
      </w:r>
    </w:p>
    <w:p w14:paraId="715E59CE" w14:textId="77777777" w:rsidR="006558BE" w:rsidRPr="006558BE" w:rsidRDefault="006558BE" w:rsidP="006558BE">
      <w:pPr>
        <w:spacing w:after="0" w:line="240" w:lineRule="auto"/>
        <w:rPr>
          <w:bCs/>
        </w:rPr>
      </w:pPr>
    </w:p>
    <w:p w14:paraId="0B81099F" w14:textId="41262F5E" w:rsidR="61FCA3A8" w:rsidRDefault="61FCA3A8" w:rsidP="00F55A4C">
      <w:pPr>
        <w:pStyle w:val="ListParagraph"/>
        <w:numPr>
          <w:ilvl w:val="0"/>
          <w:numId w:val="18"/>
        </w:numPr>
        <w:rPr>
          <w:sz w:val="24"/>
          <w:szCs w:val="24"/>
        </w:rPr>
      </w:pPr>
      <w:r w:rsidRPr="0A1049C0">
        <w:rPr>
          <w:sz w:val="24"/>
          <w:szCs w:val="24"/>
        </w:rPr>
        <w:t>Useful Links:</w:t>
      </w:r>
    </w:p>
    <w:p w14:paraId="71986781" w14:textId="0C13EF97" w:rsidR="19F1B930" w:rsidRDefault="19F1B930" w:rsidP="1DF7646C">
      <w:pPr>
        <w:pStyle w:val="ListParagraph"/>
        <w:numPr>
          <w:ilvl w:val="1"/>
          <w:numId w:val="18"/>
        </w:numPr>
        <w:spacing w:after="0" w:line="240" w:lineRule="auto"/>
        <w:ind w:left="1080"/>
        <w:rPr>
          <w:sz w:val="24"/>
          <w:szCs w:val="24"/>
        </w:rPr>
      </w:pPr>
      <w:r w:rsidRPr="1DF7646C">
        <w:rPr>
          <w:sz w:val="24"/>
          <w:szCs w:val="24"/>
        </w:rPr>
        <w:t>NTIA website / document download</w:t>
      </w:r>
      <w:r w:rsidR="781B41DE" w:rsidRPr="1DF7646C">
        <w:rPr>
          <w:sz w:val="24"/>
          <w:szCs w:val="24"/>
        </w:rPr>
        <w:t xml:space="preserve">: </w:t>
      </w:r>
    </w:p>
    <w:p w14:paraId="6FE5EC49" w14:textId="1930C954" w:rsidR="19F1B930" w:rsidRDefault="00CF4C8F" w:rsidP="1DF7646C">
      <w:pPr>
        <w:spacing w:after="0" w:line="240" w:lineRule="auto"/>
        <w:ind w:left="720"/>
        <w:rPr>
          <w:sz w:val="24"/>
          <w:szCs w:val="24"/>
        </w:rPr>
      </w:pPr>
      <w:hyperlink r:id="rId12" w:history="1">
        <w:r w:rsidR="00A357B5" w:rsidRPr="00282BFC">
          <w:rPr>
            <w:rStyle w:val="Hyperlink"/>
            <w:sz w:val="24"/>
            <w:szCs w:val="24"/>
          </w:rPr>
          <w:t>https://uspreps.ntia.gov/wp1a</w:t>
        </w:r>
      </w:hyperlink>
      <w:r w:rsidR="0034433F">
        <w:rPr>
          <w:sz w:val="24"/>
          <w:szCs w:val="24"/>
        </w:rPr>
        <w:t xml:space="preserve"> </w:t>
      </w:r>
      <w:r w:rsidR="781B41DE" w:rsidRPr="1DF7646C">
        <w:rPr>
          <w:sz w:val="24"/>
          <w:szCs w:val="24"/>
        </w:rPr>
        <w:t xml:space="preserve"> </w:t>
      </w:r>
    </w:p>
    <w:p w14:paraId="751A840F" w14:textId="5EEF2A85" w:rsidR="61FCA3A8" w:rsidRDefault="61FCA3A8" w:rsidP="0A1049C0">
      <w:pPr>
        <w:pStyle w:val="ListParagraph"/>
        <w:numPr>
          <w:ilvl w:val="1"/>
          <w:numId w:val="18"/>
        </w:numPr>
        <w:spacing w:after="0" w:line="240" w:lineRule="auto"/>
        <w:ind w:left="1080"/>
        <w:rPr>
          <w:sz w:val="24"/>
          <w:szCs w:val="24"/>
        </w:rPr>
      </w:pPr>
      <w:r w:rsidRPr="0A1049C0">
        <w:rPr>
          <w:sz w:val="24"/>
          <w:szCs w:val="24"/>
        </w:rPr>
        <w:t>ITU-R Contributions</w:t>
      </w:r>
      <w:r w:rsidR="7B635F94" w:rsidRPr="0A1049C0">
        <w:rPr>
          <w:sz w:val="24"/>
          <w:szCs w:val="24"/>
        </w:rPr>
        <w:t>, Chairman’s Report, etc.</w:t>
      </w:r>
      <w:r w:rsidRPr="0A1049C0">
        <w:rPr>
          <w:sz w:val="24"/>
          <w:szCs w:val="24"/>
        </w:rPr>
        <w:t xml:space="preserve">: </w:t>
      </w:r>
    </w:p>
    <w:p w14:paraId="1AA652B6" w14:textId="131C23C9" w:rsidR="61FCA3A8" w:rsidRDefault="00CF4C8F" w:rsidP="0A1049C0">
      <w:pPr>
        <w:spacing w:after="0" w:line="240" w:lineRule="auto"/>
        <w:ind w:left="720"/>
      </w:pPr>
      <w:hyperlink r:id="rId13" w:history="1">
        <w:r w:rsidR="0034433F" w:rsidRPr="00D14583">
          <w:rPr>
            <w:rStyle w:val="Hyperlink"/>
            <w:sz w:val="24"/>
            <w:szCs w:val="24"/>
          </w:rPr>
          <w:t>https://www.itu.int/en/ITU-R/study-groups/rsg1/rwp1a/Pages/default.aspx</w:t>
        </w:r>
      </w:hyperlink>
      <w:r w:rsidR="0034433F">
        <w:rPr>
          <w:sz w:val="24"/>
          <w:szCs w:val="24"/>
        </w:rPr>
        <w:t xml:space="preserve"> </w:t>
      </w:r>
    </w:p>
    <w:p w14:paraId="5CAFFDB2" w14:textId="69335043" w:rsidR="006D3C8D" w:rsidRDefault="76D6AE06" w:rsidP="006D3C8D">
      <w:pPr>
        <w:pStyle w:val="ListParagraph"/>
        <w:numPr>
          <w:ilvl w:val="1"/>
          <w:numId w:val="18"/>
        </w:numPr>
        <w:spacing w:after="0" w:line="240" w:lineRule="auto"/>
        <w:ind w:left="1080"/>
        <w:rPr>
          <w:sz w:val="24"/>
          <w:szCs w:val="24"/>
        </w:rPr>
      </w:pPr>
      <w:r w:rsidRPr="0A1049C0">
        <w:rPr>
          <w:sz w:val="24"/>
          <w:szCs w:val="24"/>
        </w:rPr>
        <w:t>ITU Style Guide</w:t>
      </w:r>
      <w:r w:rsidR="33B2EC5C" w:rsidRPr="0A1049C0">
        <w:rPr>
          <w:sz w:val="24"/>
          <w:szCs w:val="24"/>
        </w:rPr>
        <w:t>s, Terminology, etc.</w:t>
      </w:r>
      <w:r w:rsidRPr="0A1049C0">
        <w:rPr>
          <w:sz w:val="24"/>
          <w:szCs w:val="24"/>
        </w:rPr>
        <w:t>:</w:t>
      </w:r>
    </w:p>
    <w:p w14:paraId="709B1BBD" w14:textId="4F4D1B4D" w:rsidR="006D3C8D" w:rsidRDefault="006D3C8D" w:rsidP="006D3C8D">
      <w:pPr>
        <w:pStyle w:val="ListParagraph"/>
        <w:spacing w:after="0" w:line="240" w:lineRule="auto"/>
        <w:rPr>
          <w:sz w:val="24"/>
          <w:szCs w:val="24"/>
        </w:rPr>
      </w:pPr>
      <w:hyperlink r:id="rId14">
        <w:r w:rsidRPr="0A1049C0">
          <w:rPr>
            <w:rStyle w:val="Hyperlink"/>
            <w:sz w:val="24"/>
            <w:szCs w:val="24"/>
          </w:rPr>
          <w:t>https://www.itu.int/en/language-tools/Pages/default.aspx</w:t>
        </w:r>
      </w:hyperlink>
    </w:p>
    <w:p w14:paraId="7F75C2F9" w14:textId="2B943A30" w:rsidR="006D3C8D" w:rsidRDefault="006D3C8D" w:rsidP="006D3C8D">
      <w:pPr>
        <w:pStyle w:val="ListParagraph"/>
        <w:numPr>
          <w:ilvl w:val="1"/>
          <w:numId w:val="18"/>
        </w:numPr>
        <w:spacing w:after="0" w:line="240" w:lineRule="auto"/>
        <w:ind w:left="1080"/>
        <w:rPr>
          <w:sz w:val="24"/>
          <w:szCs w:val="24"/>
        </w:rPr>
      </w:pPr>
      <w:r>
        <w:rPr>
          <w:sz w:val="24"/>
          <w:szCs w:val="24"/>
        </w:rPr>
        <w:t>Subscribe/Unsubscribe to</w:t>
      </w:r>
      <w:r w:rsidRPr="006D3C8D">
        <w:rPr>
          <w:sz w:val="24"/>
          <w:szCs w:val="24"/>
        </w:rPr>
        <w:t xml:space="preserve"> ITU-R C</w:t>
      </w:r>
      <w:r>
        <w:rPr>
          <w:sz w:val="24"/>
          <w:szCs w:val="24"/>
        </w:rPr>
        <w:t xml:space="preserve">orrespondence </w:t>
      </w:r>
      <w:r w:rsidRPr="006D3C8D">
        <w:rPr>
          <w:sz w:val="24"/>
          <w:szCs w:val="24"/>
        </w:rPr>
        <w:t>G</w:t>
      </w:r>
      <w:r>
        <w:rPr>
          <w:sz w:val="24"/>
          <w:szCs w:val="24"/>
        </w:rPr>
        <w:t>roup (CG)</w:t>
      </w:r>
      <w:r w:rsidRPr="006D3C8D">
        <w:rPr>
          <w:sz w:val="24"/>
          <w:szCs w:val="24"/>
        </w:rPr>
        <w:t xml:space="preserve"> distribution list</w:t>
      </w:r>
      <w:r>
        <w:rPr>
          <w:sz w:val="24"/>
          <w:szCs w:val="24"/>
        </w:rPr>
        <w:t>s</w:t>
      </w:r>
      <w:r w:rsidRPr="006D3C8D">
        <w:rPr>
          <w:sz w:val="24"/>
          <w:szCs w:val="24"/>
        </w:rPr>
        <w:t xml:space="preserve"> </w:t>
      </w:r>
      <w:r>
        <w:rPr>
          <w:sz w:val="24"/>
          <w:szCs w:val="24"/>
        </w:rPr>
        <w:t>(must have ITU login)</w:t>
      </w:r>
      <w:bookmarkStart w:id="0" w:name="_GoBack"/>
      <w:bookmarkEnd w:id="0"/>
    </w:p>
    <w:p w14:paraId="5A6A174B" w14:textId="6FF6A7A2" w:rsidR="006D3C8D" w:rsidRDefault="006D3C8D" w:rsidP="006D3C8D">
      <w:pPr>
        <w:spacing w:after="0" w:line="240" w:lineRule="auto"/>
        <w:ind w:left="720"/>
        <w:rPr>
          <w:sz w:val="24"/>
          <w:szCs w:val="24"/>
        </w:rPr>
      </w:pPr>
      <w:hyperlink r:id="rId15" w:history="1">
        <w:r w:rsidRPr="00282BFC">
          <w:rPr>
            <w:rStyle w:val="Hyperlink"/>
            <w:sz w:val="24"/>
            <w:szCs w:val="24"/>
          </w:rPr>
          <w:t>https://www.itu.int/online/mm/scripts/mailinglist</w:t>
        </w:r>
      </w:hyperlink>
      <w:r>
        <w:rPr>
          <w:sz w:val="24"/>
          <w:szCs w:val="24"/>
        </w:rPr>
        <w:t xml:space="preserve"> </w:t>
      </w:r>
    </w:p>
    <w:p w14:paraId="5E398D41" w14:textId="7E6B2667" w:rsidR="0A1049C0" w:rsidRDefault="0A1049C0" w:rsidP="0A1049C0">
      <w:pPr>
        <w:spacing w:after="0" w:line="240" w:lineRule="auto"/>
        <w:rPr>
          <w:sz w:val="24"/>
          <w:szCs w:val="24"/>
        </w:rPr>
      </w:pPr>
    </w:p>
    <w:sectPr w:rsidR="0A1049C0" w:rsidSect="005E40A8">
      <w:footerReference w:type="default" r:id="rId16"/>
      <w:footerReference w:type="first" r:id="rId17"/>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6BC64" w14:textId="77777777" w:rsidR="00CF4C8F" w:rsidRDefault="00CF4C8F" w:rsidP="002E7675">
      <w:pPr>
        <w:spacing w:after="0" w:line="240" w:lineRule="auto"/>
      </w:pPr>
      <w:r>
        <w:separator/>
      </w:r>
    </w:p>
  </w:endnote>
  <w:endnote w:type="continuationSeparator" w:id="0">
    <w:p w14:paraId="4A5670E1" w14:textId="77777777" w:rsidR="00CF4C8F" w:rsidRDefault="00CF4C8F"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93508"/>
      <w:docPartObj>
        <w:docPartGallery w:val="Page Numbers (Bottom of Page)"/>
        <w:docPartUnique/>
      </w:docPartObj>
    </w:sdtPr>
    <w:sdtEndPr>
      <w:rPr>
        <w:noProof/>
        <w:sz w:val="28"/>
        <w:szCs w:val="28"/>
      </w:rPr>
    </w:sdtEndPr>
    <w:sdtContent>
      <w:p w14:paraId="04AAB37D" w14:textId="2843AFF3" w:rsidR="007B0680" w:rsidRPr="000D3F71" w:rsidRDefault="007B55A7">
        <w:pPr>
          <w:pStyle w:val="Footer"/>
          <w:jc w:val="center"/>
          <w:rPr>
            <w:sz w:val="28"/>
            <w:szCs w:val="28"/>
          </w:rPr>
        </w:pPr>
        <w:r>
          <w:rPr>
            <w:noProof/>
            <w:sz w:val="28"/>
            <w:szCs w:val="28"/>
          </w:rPr>
          <mc:AlternateContent>
            <mc:Choice Requires="wps">
              <w:drawing>
                <wp:anchor distT="0" distB="0" distL="114300" distR="114300" simplePos="0" relativeHeight="251661312" behindDoc="0" locked="0" layoutInCell="0" allowOverlap="1" wp14:anchorId="631A4F5A" wp14:editId="494733A8">
                  <wp:simplePos x="0" y="0"/>
                  <wp:positionH relativeFrom="page">
                    <wp:posOffset>0</wp:posOffset>
                  </wp:positionH>
                  <wp:positionV relativeFrom="page">
                    <wp:posOffset>9601200</wp:posOffset>
                  </wp:positionV>
                  <wp:extent cx="7772400" cy="266700"/>
                  <wp:effectExtent l="0" t="0" r="0" b="0"/>
                  <wp:wrapNone/>
                  <wp:docPr id="1" name="MSIPCM3ae348c89ce011f1d119186f" descr="{&quot;HashCode&quot;:5492287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22C0D" w14:textId="5A3F635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1A4F5A" id="_x0000_t202" coordsize="21600,21600" o:spt="202" path="m,l,21600r21600,l21600,xe">
                  <v:stroke joinstyle="miter"/>
                  <v:path gradientshapeok="t" o:connecttype="rect"/>
                </v:shapetype>
                <v:shape id="MSIPCM3ae348c89ce011f1d119186f" o:spid="_x0000_s1027" type="#_x0000_t202" alt="{&quot;HashCode&quot;:549228713,&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hScE7hgDAAA2BgAADgAAAAAAAAAAAAAAAAAu&#10;AgAAZHJzL2Uyb0RvYy54bWxQSwECLQAUAAYACAAAACEAu0DtMdwAAAALAQAADwAAAAAAAAAAAAAA&#10;AAByBQAAZHJzL2Rvd25yZXYueG1sUEsFBgAAAAAEAAQA8wAAAHsGAAAAAA==&#10;" o:allowincell="f" filled="f" stroked="f" strokeweight=".5pt">
                  <v:textbox inset="20pt,0,,0">
                    <w:txbxContent>
                      <w:p w14:paraId="29F22C0D" w14:textId="5A3F635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v:textbox>
                  <w10:wrap anchorx="page" anchory="page"/>
                </v:shape>
              </w:pict>
            </mc:Fallback>
          </mc:AlternateContent>
        </w:r>
        <w:r w:rsidR="007B0680" w:rsidRPr="000D3F71">
          <w:rPr>
            <w:sz w:val="28"/>
            <w:szCs w:val="28"/>
          </w:rPr>
          <w:fldChar w:fldCharType="begin"/>
        </w:r>
        <w:r w:rsidR="007B0680" w:rsidRPr="000D3F71">
          <w:rPr>
            <w:sz w:val="28"/>
            <w:szCs w:val="28"/>
          </w:rPr>
          <w:instrText xml:space="preserve"> PAGE   \* MERGEFORMAT </w:instrText>
        </w:r>
        <w:r w:rsidR="007B0680" w:rsidRPr="000D3F71">
          <w:rPr>
            <w:sz w:val="28"/>
            <w:szCs w:val="28"/>
          </w:rPr>
          <w:fldChar w:fldCharType="separate"/>
        </w:r>
        <w:r w:rsidR="006D3C8D">
          <w:rPr>
            <w:noProof/>
            <w:sz w:val="28"/>
            <w:szCs w:val="28"/>
          </w:rPr>
          <w:t>2</w:t>
        </w:r>
        <w:r w:rsidR="007B0680" w:rsidRPr="000D3F71">
          <w:rPr>
            <w:noProof/>
            <w:sz w:val="28"/>
            <w:szCs w:val="28"/>
          </w:rPr>
          <w:fldChar w:fldCharType="end"/>
        </w:r>
      </w:p>
    </w:sdtContent>
  </w:sdt>
  <w:p w14:paraId="23B46541" w14:textId="77777777" w:rsidR="007B0680" w:rsidRDefault="007B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FDB3" w14:textId="753BE982" w:rsidR="007B55A7" w:rsidRDefault="007B55A7">
    <w:pPr>
      <w:pStyle w:val="Footer"/>
    </w:pPr>
    <w:r>
      <w:rPr>
        <w:noProof/>
      </w:rPr>
      <mc:AlternateContent>
        <mc:Choice Requires="wps">
          <w:drawing>
            <wp:anchor distT="0" distB="0" distL="114300" distR="114300" simplePos="0" relativeHeight="251662336" behindDoc="0" locked="0" layoutInCell="0" allowOverlap="1" wp14:anchorId="167A0A8D" wp14:editId="5FD7C25E">
              <wp:simplePos x="0" y="0"/>
              <wp:positionH relativeFrom="page">
                <wp:posOffset>0</wp:posOffset>
              </wp:positionH>
              <wp:positionV relativeFrom="page">
                <wp:posOffset>9601200</wp:posOffset>
              </wp:positionV>
              <wp:extent cx="7772400" cy="266700"/>
              <wp:effectExtent l="0" t="0" r="0" b="0"/>
              <wp:wrapNone/>
              <wp:docPr id="3" name="MSIPCM7b314e3791235edbfe53d7e0" descr="{&quot;HashCode&quot;:54922871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ABC6F" w14:textId="3ED2FB4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7A0A8D" id="_x0000_t202" coordsize="21600,21600" o:spt="202" path="m,l,21600r21600,l21600,xe">
              <v:stroke joinstyle="miter"/>
              <v:path gradientshapeok="t" o:connecttype="rect"/>
            </v:shapetype>
            <v:shape id="MSIPCM7b314e3791235edbfe53d7e0" o:spid="_x0000_s1028" type="#_x0000_t202" alt="{&quot;HashCode&quot;:549228713,&quot;Height&quot;:792.0,&quot;Width&quot;:612.0,&quot;Placement&quot;:&quot;Footer&quot;,&quot;Index&quot;:&quot;FirstPage&quot;,&quot;Section&quot;:1,&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jmQPBGgMAAD8GAAAOAAAAAAAAAAAAAAAA&#10;AC4CAABkcnMvZTJvRG9jLnhtbFBLAQItABQABgAIAAAAIQC7QO0x3AAAAAsBAAAPAAAAAAAAAAAA&#10;AAAAAHQFAABkcnMvZG93bnJldi54bWxQSwUGAAAAAAQABADzAAAAfQYAAAAA&#10;" o:allowincell="f" filled="f" stroked="f" strokeweight=".5pt">
              <v:textbox inset="20pt,0,,0">
                <w:txbxContent>
                  <w:p w14:paraId="3DCABC6F" w14:textId="3ED2FB4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F7015" w14:textId="77777777" w:rsidR="00CF4C8F" w:rsidRDefault="00CF4C8F" w:rsidP="002E7675">
      <w:pPr>
        <w:spacing w:after="0" w:line="240" w:lineRule="auto"/>
      </w:pPr>
      <w:r>
        <w:separator/>
      </w:r>
    </w:p>
  </w:footnote>
  <w:footnote w:type="continuationSeparator" w:id="0">
    <w:p w14:paraId="03083E12" w14:textId="77777777" w:rsidR="00CF4C8F" w:rsidRDefault="00CF4C8F" w:rsidP="002E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243"/>
    <w:multiLevelType w:val="hybridMultilevel"/>
    <w:tmpl w:val="311EC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E7D7A"/>
    <w:multiLevelType w:val="hybridMultilevel"/>
    <w:tmpl w:val="E522DA56"/>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C362021"/>
    <w:multiLevelType w:val="hybridMultilevel"/>
    <w:tmpl w:val="240C6072"/>
    <w:lvl w:ilvl="0" w:tplc="04464B96">
      <w:start w:val="1"/>
      <w:numFmt w:val="decimal"/>
      <w:lvlText w:val="%1."/>
      <w:lvlJc w:val="left"/>
      <w:pPr>
        <w:ind w:left="360" w:hanging="360"/>
      </w:pPr>
      <w:rPr>
        <w:rFonts w:asciiTheme="minorHAnsi" w:hAnsiTheme="minorHAnsi" w:cstheme="minorBidi" w:hint="default"/>
        <w:b/>
        <w:sz w:val="24"/>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313BA"/>
    <w:multiLevelType w:val="hybridMultilevel"/>
    <w:tmpl w:val="F56E2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89062B"/>
    <w:multiLevelType w:val="hybridMultilevel"/>
    <w:tmpl w:val="0F349752"/>
    <w:lvl w:ilvl="0" w:tplc="FFFFFFFF">
      <w:start w:val="1"/>
      <w:numFmt w:val="decimal"/>
      <w:lvlText w:val="%1."/>
      <w:lvlJc w:val="left"/>
      <w:pPr>
        <w:ind w:left="720" w:hanging="360"/>
      </w:pPr>
      <w:rPr>
        <w:b/>
        <w:sz w:val="24"/>
      </w:rPr>
    </w:lvl>
    <w:lvl w:ilvl="1" w:tplc="B0427C8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3"/>
  </w:num>
  <w:num w:numId="4">
    <w:abstractNumId w:val="15"/>
  </w:num>
  <w:num w:numId="5">
    <w:abstractNumId w:val="17"/>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2"/>
  </w:num>
  <w:num w:numId="11">
    <w:abstractNumId w:val="16"/>
  </w:num>
  <w:num w:numId="12">
    <w:abstractNumId w:val="8"/>
  </w:num>
  <w:num w:numId="13">
    <w:abstractNumId w:val="20"/>
  </w:num>
  <w:num w:numId="14">
    <w:abstractNumId w:val="21"/>
  </w:num>
  <w:num w:numId="15">
    <w:abstractNumId w:val="1"/>
  </w:num>
  <w:num w:numId="16">
    <w:abstractNumId w:val="18"/>
  </w:num>
  <w:num w:numId="17">
    <w:abstractNumId w:val="13"/>
  </w:num>
  <w:num w:numId="18">
    <w:abstractNumId w:val="7"/>
  </w:num>
  <w:num w:numId="19">
    <w:abstractNumId w:val="4"/>
  </w:num>
  <w:num w:numId="20">
    <w:abstractNumId w:val="14"/>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01"/>
    <w:rsid w:val="000136C8"/>
    <w:rsid w:val="0001659F"/>
    <w:rsid w:val="000250DD"/>
    <w:rsid w:val="00031393"/>
    <w:rsid w:val="000335E3"/>
    <w:rsid w:val="00035F9A"/>
    <w:rsid w:val="0003794D"/>
    <w:rsid w:val="00040660"/>
    <w:rsid w:val="000444C7"/>
    <w:rsid w:val="00047C16"/>
    <w:rsid w:val="000509FF"/>
    <w:rsid w:val="0005529C"/>
    <w:rsid w:val="000641BD"/>
    <w:rsid w:val="00067D5B"/>
    <w:rsid w:val="00067DF0"/>
    <w:rsid w:val="000749F4"/>
    <w:rsid w:val="000809F2"/>
    <w:rsid w:val="00083BB0"/>
    <w:rsid w:val="00097729"/>
    <w:rsid w:val="000A0949"/>
    <w:rsid w:val="000A44CB"/>
    <w:rsid w:val="000B3362"/>
    <w:rsid w:val="000B47F2"/>
    <w:rsid w:val="000C0727"/>
    <w:rsid w:val="000C59FE"/>
    <w:rsid w:val="000C6618"/>
    <w:rsid w:val="000D3F71"/>
    <w:rsid w:val="000E1622"/>
    <w:rsid w:val="000E5BA9"/>
    <w:rsid w:val="000F0BE5"/>
    <w:rsid w:val="000F4214"/>
    <w:rsid w:val="000F4A46"/>
    <w:rsid w:val="000F5C9E"/>
    <w:rsid w:val="000F76AE"/>
    <w:rsid w:val="00105AE0"/>
    <w:rsid w:val="00110444"/>
    <w:rsid w:val="001110D8"/>
    <w:rsid w:val="00112469"/>
    <w:rsid w:val="00113194"/>
    <w:rsid w:val="00113FB5"/>
    <w:rsid w:val="00114163"/>
    <w:rsid w:val="00123008"/>
    <w:rsid w:val="001254DE"/>
    <w:rsid w:val="00133E61"/>
    <w:rsid w:val="0013674E"/>
    <w:rsid w:val="001407D5"/>
    <w:rsid w:val="00144D68"/>
    <w:rsid w:val="001500FD"/>
    <w:rsid w:val="00150933"/>
    <w:rsid w:val="001608D8"/>
    <w:rsid w:val="00164604"/>
    <w:rsid w:val="0016786B"/>
    <w:rsid w:val="001679BB"/>
    <w:rsid w:val="00170DBB"/>
    <w:rsid w:val="00172D87"/>
    <w:rsid w:val="00177C91"/>
    <w:rsid w:val="0019009A"/>
    <w:rsid w:val="001916A9"/>
    <w:rsid w:val="001919EE"/>
    <w:rsid w:val="0019279B"/>
    <w:rsid w:val="001948DF"/>
    <w:rsid w:val="001A4B8B"/>
    <w:rsid w:val="001C1F49"/>
    <w:rsid w:val="001C1FF0"/>
    <w:rsid w:val="001C5089"/>
    <w:rsid w:val="001C6854"/>
    <w:rsid w:val="001D2D97"/>
    <w:rsid w:val="001D3F2B"/>
    <w:rsid w:val="001D5017"/>
    <w:rsid w:val="001D764D"/>
    <w:rsid w:val="001F70FF"/>
    <w:rsid w:val="001F71CC"/>
    <w:rsid w:val="00202BCE"/>
    <w:rsid w:val="0021517E"/>
    <w:rsid w:val="00215340"/>
    <w:rsid w:val="00217848"/>
    <w:rsid w:val="00217CF9"/>
    <w:rsid w:val="00222D8D"/>
    <w:rsid w:val="00235C36"/>
    <w:rsid w:val="00235D0A"/>
    <w:rsid w:val="002366DB"/>
    <w:rsid w:val="00244796"/>
    <w:rsid w:val="00245E72"/>
    <w:rsid w:val="0025164C"/>
    <w:rsid w:val="00254DA3"/>
    <w:rsid w:val="00263637"/>
    <w:rsid w:val="00263F89"/>
    <w:rsid w:val="00271296"/>
    <w:rsid w:val="002744F8"/>
    <w:rsid w:val="00277F84"/>
    <w:rsid w:val="00282D63"/>
    <w:rsid w:val="00291681"/>
    <w:rsid w:val="002A33FA"/>
    <w:rsid w:val="002A4ED3"/>
    <w:rsid w:val="002A63C1"/>
    <w:rsid w:val="002B11B4"/>
    <w:rsid w:val="002B2A4C"/>
    <w:rsid w:val="002B308C"/>
    <w:rsid w:val="002B6D36"/>
    <w:rsid w:val="002D0844"/>
    <w:rsid w:val="002D1226"/>
    <w:rsid w:val="002D225A"/>
    <w:rsid w:val="002D248F"/>
    <w:rsid w:val="002D4E72"/>
    <w:rsid w:val="002D56E5"/>
    <w:rsid w:val="002D61B7"/>
    <w:rsid w:val="002E3664"/>
    <w:rsid w:val="002E4232"/>
    <w:rsid w:val="002E7675"/>
    <w:rsid w:val="003027AC"/>
    <w:rsid w:val="00302D7E"/>
    <w:rsid w:val="0031123A"/>
    <w:rsid w:val="00322781"/>
    <w:rsid w:val="003236F2"/>
    <w:rsid w:val="00325B1C"/>
    <w:rsid w:val="0034433F"/>
    <w:rsid w:val="00344AFC"/>
    <w:rsid w:val="00347609"/>
    <w:rsid w:val="0035102C"/>
    <w:rsid w:val="0035436E"/>
    <w:rsid w:val="00360D3D"/>
    <w:rsid w:val="00365170"/>
    <w:rsid w:val="003662DE"/>
    <w:rsid w:val="0037027F"/>
    <w:rsid w:val="00372F2F"/>
    <w:rsid w:val="00394DAB"/>
    <w:rsid w:val="0039506E"/>
    <w:rsid w:val="0039A906"/>
    <w:rsid w:val="003A34DF"/>
    <w:rsid w:val="003A444A"/>
    <w:rsid w:val="003A571D"/>
    <w:rsid w:val="003B33A6"/>
    <w:rsid w:val="003C268A"/>
    <w:rsid w:val="003C2EDC"/>
    <w:rsid w:val="003C5C4C"/>
    <w:rsid w:val="003C7F77"/>
    <w:rsid w:val="003D08DD"/>
    <w:rsid w:val="003E1E98"/>
    <w:rsid w:val="003E48EA"/>
    <w:rsid w:val="003F2624"/>
    <w:rsid w:val="003F61A5"/>
    <w:rsid w:val="004012CF"/>
    <w:rsid w:val="00401A9A"/>
    <w:rsid w:val="00403DCA"/>
    <w:rsid w:val="00405809"/>
    <w:rsid w:val="00405B34"/>
    <w:rsid w:val="0041051F"/>
    <w:rsid w:val="00421F95"/>
    <w:rsid w:val="00431B4E"/>
    <w:rsid w:val="00431DAC"/>
    <w:rsid w:val="004347AA"/>
    <w:rsid w:val="004363D0"/>
    <w:rsid w:val="004502A4"/>
    <w:rsid w:val="00451856"/>
    <w:rsid w:val="004527C9"/>
    <w:rsid w:val="0045437F"/>
    <w:rsid w:val="00455AC5"/>
    <w:rsid w:val="00455CCB"/>
    <w:rsid w:val="004561E9"/>
    <w:rsid w:val="00456575"/>
    <w:rsid w:val="00462A96"/>
    <w:rsid w:val="00463D95"/>
    <w:rsid w:val="004650D2"/>
    <w:rsid w:val="004712C1"/>
    <w:rsid w:val="004744A2"/>
    <w:rsid w:val="00480CED"/>
    <w:rsid w:val="00482C19"/>
    <w:rsid w:val="00484C59"/>
    <w:rsid w:val="00491302"/>
    <w:rsid w:val="004A1A9B"/>
    <w:rsid w:val="004A60EB"/>
    <w:rsid w:val="004A6CF6"/>
    <w:rsid w:val="004A7A00"/>
    <w:rsid w:val="004B7C61"/>
    <w:rsid w:val="004C0207"/>
    <w:rsid w:val="004C2C59"/>
    <w:rsid w:val="004C2E33"/>
    <w:rsid w:val="004C52C3"/>
    <w:rsid w:val="004D0DDE"/>
    <w:rsid w:val="004D4E82"/>
    <w:rsid w:val="005029D2"/>
    <w:rsid w:val="0050478C"/>
    <w:rsid w:val="00505AA5"/>
    <w:rsid w:val="00506510"/>
    <w:rsid w:val="00530234"/>
    <w:rsid w:val="0053031E"/>
    <w:rsid w:val="00532E25"/>
    <w:rsid w:val="00534608"/>
    <w:rsid w:val="00542543"/>
    <w:rsid w:val="00551CBD"/>
    <w:rsid w:val="0055303C"/>
    <w:rsid w:val="00556F71"/>
    <w:rsid w:val="00563F23"/>
    <w:rsid w:val="00573634"/>
    <w:rsid w:val="00574DA1"/>
    <w:rsid w:val="00576A67"/>
    <w:rsid w:val="00577181"/>
    <w:rsid w:val="00581850"/>
    <w:rsid w:val="00583F02"/>
    <w:rsid w:val="0058527B"/>
    <w:rsid w:val="0058595C"/>
    <w:rsid w:val="00590432"/>
    <w:rsid w:val="00592AB9"/>
    <w:rsid w:val="00593A49"/>
    <w:rsid w:val="005960B2"/>
    <w:rsid w:val="005965BF"/>
    <w:rsid w:val="005968FB"/>
    <w:rsid w:val="005A0F93"/>
    <w:rsid w:val="005A140F"/>
    <w:rsid w:val="005A57E2"/>
    <w:rsid w:val="005A5F38"/>
    <w:rsid w:val="005A71EF"/>
    <w:rsid w:val="005B3DB1"/>
    <w:rsid w:val="005B6CB4"/>
    <w:rsid w:val="005C4C4E"/>
    <w:rsid w:val="005C5F2F"/>
    <w:rsid w:val="005D0A7A"/>
    <w:rsid w:val="005D77B5"/>
    <w:rsid w:val="005E0EE6"/>
    <w:rsid w:val="005E3B26"/>
    <w:rsid w:val="005E40A8"/>
    <w:rsid w:val="005E5C2D"/>
    <w:rsid w:val="005E7396"/>
    <w:rsid w:val="005F270C"/>
    <w:rsid w:val="005F666F"/>
    <w:rsid w:val="005F7231"/>
    <w:rsid w:val="006046BB"/>
    <w:rsid w:val="00606A31"/>
    <w:rsid w:val="00611A4E"/>
    <w:rsid w:val="0061350A"/>
    <w:rsid w:val="0061360D"/>
    <w:rsid w:val="006147B1"/>
    <w:rsid w:val="00621256"/>
    <w:rsid w:val="006212F4"/>
    <w:rsid w:val="00622952"/>
    <w:rsid w:val="00624037"/>
    <w:rsid w:val="00632134"/>
    <w:rsid w:val="00633D62"/>
    <w:rsid w:val="00634093"/>
    <w:rsid w:val="00636214"/>
    <w:rsid w:val="00637089"/>
    <w:rsid w:val="00650E4F"/>
    <w:rsid w:val="00652F77"/>
    <w:rsid w:val="006558BE"/>
    <w:rsid w:val="00660EA1"/>
    <w:rsid w:val="00661132"/>
    <w:rsid w:val="00661171"/>
    <w:rsid w:val="00663391"/>
    <w:rsid w:val="00666D4D"/>
    <w:rsid w:val="006675E1"/>
    <w:rsid w:val="00676809"/>
    <w:rsid w:val="00682AD5"/>
    <w:rsid w:val="00692A22"/>
    <w:rsid w:val="00692A92"/>
    <w:rsid w:val="006A101D"/>
    <w:rsid w:val="006A3DFE"/>
    <w:rsid w:val="006A74B5"/>
    <w:rsid w:val="006B02DC"/>
    <w:rsid w:val="006B3405"/>
    <w:rsid w:val="006C2F5A"/>
    <w:rsid w:val="006C579E"/>
    <w:rsid w:val="006C66B5"/>
    <w:rsid w:val="006C6F6B"/>
    <w:rsid w:val="006D25F4"/>
    <w:rsid w:val="006D3C8D"/>
    <w:rsid w:val="006D7A43"/>
    <w:rsid w:val="006E518A"/>
    <w:rsid w:val="006E55B2"/>
    <w:rsid w:val="006E7A26"/>
    <w:rsid w:val="006F1E52"/>
    <w:rsid w:val="006F6B25"/>
    <w:rsid w:val="007019DE"/>
    <w:rsid w:val="00706875"/>
    <w:rsid w:val="00706F84"/>
    <w:rsid w:val="007105DF"/>
    <w:rsid w:val="00715F64"/>
    <w:rsid w:val="00722503"/>
    <w:rsid w:val="00727C24"/>
    <w:rsid w:val="0073677A"/>
    <w:rsid w:val="00756265"/>
    <w:rsid w:val="00756B10"/>
    <w:rsid w:val="007605AA"/>
    <w:rsid w:val="0076573D"/>
    <w:rsid w:val="007705A2"/>
    <w:rsid w:val="007748F2"/>
    <w:rsid w:val="00775641"/>
    <w:rsid w:val="0078377E"/>
    <w:rsid w:val="007876D3"/>
    <w:rsid w:val="00794D71"/>
    <w:rsid w:val="007A1C19"/>
    <w:rsid w:val="007B0680"/>
    <w:rsid w:val="007B3841"/>
    <w:rsid w:val="007B531A"/>
    <w:rsid w:val="007B55A7"/>
    <w:rsid w:val="007E5AAD"/>
    <w:rsid w:val="007F2A22"/>
    <w:rsid w:val="00804C1A"/>
    <w:rsid w:val="00810842"/>
    <w:rsid w:val="00814069"/>
    <w:rsid w:val="00821FD5"/>
    <w:rsid w:val="008221DB"/>
    <w:rsid w:val="00823411"/>
    <w:rsid w:val="0082429F"/>
    <w:rsid w:val="00825133"/>
    <w:rsid w:val="008259D5"/>
    <w:rsid w:val="0084084B"/>
    <w:rsid w:val="00840C26"/>
    <w:rsid w:val="00843174"/>
    <w:rsid w:val="0084445A"/>
    <w:rsid w:val="00846B84"/>
    <w:rsid w:val="00846E04"/>
    <w:rsid w:val="0085233E"/>
    <w:rsid w:val="0085282E"/>
    <w:rsid w:val="00853ACA"/>
    <w:rsid w:val="008547BF"/>
    <w:rsid w:val="00855E49"/>
    <w:rsid w:val="00866E47"/>
    <w:rsid w:val="008706D3"/>
    <w:rsid w:val="00870E97"/>
    <w:rsid w:val="00877CCC"/>
    <w:rsid w:val="00886C3B"/>
    <w:rsid w:val="00892D45"/>
    <w:rsid w:val="00893C3D"/>
    <w:rsid w:val="008A211D"/>
    <w:rsid w:val="008A364B"/>
    <w:rsid w:val="008A6676"/>
    <w:rsid w:val="008A7BA8"/>
    <w:rsid w:val="008C13A5"/>
    <w:rsid w:val="008C1C59"/>
    <w:rsid w:val="008C2439"/>
    <w:rsid w:val="008C5751"/>
    <w:rsid w:val="008C6AE0"/>
    <w:rsid w:val="008D0033"/>
    <w:rsid w:val="008D1987"/>
    <w:rsid w:val="008D1A57"/>
    <w:rsid w:val="008D2576"/>
    <w:rsid w:val="008DB21B"/>
    <w:rsid w:val="008E1770"/>
    <w:rsid w:val="008F0685"/>
    <w:rsid w:val="008F4E81"/>
    <w:rsid w:val="008F5464"/>
    <w:rsid w:val="008F760B"/>
    <w:rsid w:val="009013A8"/>
    <w:rsid w:val="00903D04"/>
    <w:rsid w:val="00905062"/>
    <w:rsid w:val="0090580E"/>
    <w:rsid w:val="00905E64"/>
    <w:rsid w:val="009244D2"/>
    <w:rsid w:val="0093229F"/>
    <w:rsid w:val="009323DC"/>
    <w:rsid w:val="009330C9"/>
    <w:rsid w:val="00933406"/>
    <w:rsid w:val="00933985"/>
    <w:rsid w:val="009368FA"/>
    <w:rsid w:val="00947249"/>
    <w:rsid w:val="009551ED"/>
    <w:rsid w:val="009556BC"/>
    <w:rsid w:val="0096191C"/>
    <w:rsid w:val="009702A9"/>
    <w:rsid w:val="009746FD"/>
    <w:rsid w:val="00975251"/>
    <w:rsid w:val="00981C9E"/>
    <w:rsid w:val="0098359F"/>
    <w:rsid w:val="00986390"/>
    <w:rsid w:val="009957CD"/>
    <w:rsid w:val="00995BA5"/>
    <w:rsid w:val="009A403F"/>
    <w:rsid w:val="009A5C70"/>
    <w:rsid w:val="009B0A42"/>
    <w:rsid w:val="009B19F5"/>
    <w:rsid w:val="009B2B48"/>
    <w:rsid w:val="009B61CD"/>
    <w:rsid w:val="009C6A5C"/>
    <w:rsid w:val="009C7061"/>
    <w:rsid w:val="009E09F5"/>
    <w:rsid w:val="009E150D"/>
    <w:rsid w:val="009E5A9F"/>
    <w:rsid w:val="009E6392"/>
    <w:rsid w:val="009F05AE"/>
    <w:rsid w:val="009F0BC7"/>
    <w:rsid w:val="009F4808"/>
    <w:rsid w:val="009F6E52"/>
    <w:rsid w:val="00A00269"/>
    <w:rsid w:val="00A0538B"/>
    <w:rsid w:val="00A066AB"/>
    <w:rsid w:val="00A12951"/>
    <w:rsid w:val="00A14031"/>
    <w:rsid w:val="00A1785A"/>
    <w:rsid w:val="00A249C1"/>
    <w:rsid w:val="00A318EC"/>
    <w:rsid w:val="00A3219B"/>
    <w:rsid w:val="00A357B5"/>
    <w:rsid w:val="00A40F00"/>
    <w:rsid w:val="00A426F2"/>
    <w:rsid w:val="00A42DBA"/>
    <w:rsid w:val="00A50C9A"/>
    <w:rsid w:val="00A62F07"/>
    <w:rsid w:val="00A65889"/>
    <w:rsid w:val="00A65E4E"/>
    <w:rsid w:val="00A72C5E"/>
    <w:rsid w:val="00A75BF1"/>
    <w:rsid w:val="00A81B76"/>
    <w:rsid w:val="00A86553"/>
    <w:rsid w:val="00A928B2"/>
    <w:rsid w:val="00A941DD"/>
    <w:rsid w:val="00AA31C1"/>
    <w:rsid w:val="00AB1488"/>
    <w:rsid w:val="00AC2C5C"/>
    <w:rsid w:val="00AC3493"/>
    <w:rsid w:val="00AD0D3A"/>
    <w:rsid w:val="00AD6FA4"/>
    <w:rsid w:val="00AE4323"/>
    <w:rsid w:val="00AF02C5"/>
    <w:rsid w:val="00AF0F21"/>
    <w:rsid w:val="00AF135C"/>
    <w:rsid w:val="00AF2ACC"/>
    <w:rsid w:val="00AF41E8"/>
    <w:rsid w:val="00AF4237"/>
    <w:rsid w:val="00AF4EA9"/>
    <w:rsid w:val="00B007E8"/>
    <w:rsid w:val="00B00DF8"/>
    <w:rsid w:val="00B020CC"/>
    <w:rsid w:val="00B0649A"/>
    <w:rsid w:val="00B14288"/>
    <w:rsid w:val="00B154EC"/>
    <w:rsid w:val="00B15E1A"/>
    <w:rsid w:val="00B22947"/>
    <w:rsid w:val="00B2375D"/>
    <w:rsid w:val="00B30DC8"/>
    <w:rsid w:val="00B33C56"/>
    <w:rsid w:val="00B354D9"/>
    <w:rsid w:val="00B3786F"/>
    <w:rsid w:val="00B40C1D"/>
    <w:rsid w:val="00B43AB5"/>
    <w:rsid w:val="00B46B13"/>
    <w:rsid w:val="00B556CC"/>
    <w:rsid w:val="00B60558"/>
    <w:rsid w:val="00B60ECC"/>
    <w:rsid w:val="00B625A8"/>
    <w:rsid w:val="00B6329D"/>
    <w:rsid w:val="00B6604B"/>
    <w:rsid w:val="00B80D48"/>
    <w:rsid w:val="00B80EE1"/>
    <w:rsid w:val="00B82DD1"/>
    <w:rsid w:val="00B937BC"/>
    <w:rsid w:val="00B94936"/>
    <w:rsid w:val="00B9621E"/>
    <w:rsid w:val="00BA0746"/>
    <w:rsid w:val="00BB0239"/>
    <w:rsid w:val="00BC0728"/>
    <w:rsid w:val="00BC09D2"/>
    <w:rsid w:val="00BC2672"/>
    <w:rsid w:val="00BD1394"/>
    <w:rsid w:val="00BD4422"/>
    <w:rsid w:val="00BE011A"/>
    <w:rsid w:val="00BE765A"/>
    <w:rsid w:val="00BF0911"/>
    <w:rsid w:val="00BF2B7D"/>
    <w:rsid w:val="00BF3E82"/>
    <w:rsid w:val="00BF78C3"/>
    <w:rsid w:val="00C04C82"/>
    <w:rsid w:val="00C07DB8"/>
    <w:rsid w:val="00C13E8C"/>
    <w:rsid w:val="00C1614D"/>
    <w:rsid w:val="00C22014"/>
    <w:rsid w:val="00C235EB"/>
    <w:rsid w:val="00C2380B"/>
    <w:rsid w:val="00C303BB"/>
    <w:rsid w:val="00C44D39"/>
    <w:rsid w:val="00C51825"/>
    <w:rsid w:val="00C52C2A"/>
    <w:rsid w:val="00C565D0"/>
    <w:rsid w:val="00C604CE"/>
    <w:rsid w:val="00C6140E"/>
    <w:rsid w:val="00C6251F"/>
    <w:rsid w:val="00C72676"/>
    <w:rsid w:val="00C756DC"/>
    <w:rsid w:val="00C818F6"/>
    <w:rsid w:val="00C87BAF"/>
    <w:rsid w:val="00C91A33"/>
    <w:rsid w:val="00CB14E5"/>
    <w:rsid w:val="00CB188D"/>
    <w:rsid w:val="00CB24D6"/>
    <w:rsid w:val="00CB5367"/>
    <w:rsid w:val="00CB5DDD"/>
    <w:rsid w:val="00CC234B"/>
    <w:rsid w:val="00CC342A"/>
    <w:rsid w:val="00CC4141"/>
    <w:rsid w:val="00CC7587"/>
    <w:rsid w:val="00CD0500"/>
    <w:rsid w:val="00CD27BF"/>
    <w:rsid w:val="00CD61D4"/>
    <w:rsid w:val="00CE3C01"/>
    <w:rsid w:val="00CE430C"/>
    <w:rsid w:val="00CF25CB"/>
    <w:rsid w:val="00CF3A8E"/>
    <w:rsid w:val="00CF434A"/>
    <w:rsid w:val="00CF4C8F"/>
    <w:rsid w:val="00CF5A8D"/>
    <w:rsid w:val="00D00EBC"/>
    <w:rsid w:val="00D11FD3"/>
    <w:rsid w:val="00D1202A"/>
    <w:rsid w:val="00D126AD"/>
    <w:rsid w:val="00D14D99"/>
    <w:rsid w:val="00D272C6"/>
    <w:rsid w:val="00D350F7"/>
    <w:rsid w:val="00D36D6B"/>
    <w:rsid w:val="00D37B5D"/>
    <w:rsid w:val="00D42D55"/>
    <w:rsid w:val="00D5169A"/>
    <w:rsid w:val="00D5300A"/>
    <w:rsid w:val="00D53E12"/>
    <w:rsid w:val="00D54EBC"/>
    <w:rsid w:val="00D54F84"/>
    <w:rsid w:val="00D55573"/>
    <w:rsid w:val="00D75CE5"/>
    <w:rsid w:val="00D77E50"/>
    <w:rsid w:val="00D81858"/>
    <w:rsid w:val="00D8742E"/>
    <w:rsid w:val="00D931DC"/>
    <w:rsid w:val="00D93D9C"/>
    <w:rsid w:val="00D9537C"/>
    <w:rsid w:val="00D97643"/>
    <w:rsid w:val="00D977D5"/>
    <w:rsid w:val="00DA191F"/>
    <w:rsid w:val="00DA20F4"/>
    <w:rsid w:val="00DA4104"/>
    <w:rsid w:val="00DB56EF"/>
    <w:rsid w:val="00DB6669"/>
    <w:rsid w:val="00DB6DBF"/>
    <w:rsid w:val="00DC311C"/>
    <w:rsid w:val="00DC38C7"/>
    <w:rsid w:val="00DE28F9"/>
    <w:rsid w:val="00DF0F60"/>
    <w:rsid w:val="00E00979"/>
    <w:rsid w:val="00E10C29"/>
    <w:rsid w:val="00E11A57"/>
    <w:rsid w:val="00E1501E"/>
    <w:rsid w:val="00E16FB1"/>
    <w:rsid w:val="00E2485A"/>
    <w:rsid w:val="00E26AD8"/>
    <w:rsid w:val="00E305B5"/>
    <w:rsid w:val="00E32E9B"/>
    <w:rsid w:val="00E35D59"/>
    <w:rsid w:val="00E379E8"/>
    <w:rsid w:val="00E43B55"/>
    <w:rsid w:val="00E57623"/>
    <w:rsid w:val="00E57CE8"/>
    <w:rsid w:val="00E57F6E"/>
    <w:rsid w:val="00E6068E"/>
    <w:rsid w:val="00E61C78"/>
    <w:rsid w:val="00E65E55"/>
    <w:rsid w:val="00E66D9A"/>
    <w:rsid w:val="00E70971"/>
    <w:rsid w:val="00E7367A"/>
    <w:rsid w:val="00E75806"/>
    <w:rsid w:val="00E75DA9"/>
    <w:rsid w:val="00E76F19"/>
    <w:rsid w:val="00E7729C"/>
    <w:rsid w:val="00E816B5"/>
    <w:rsid w:val="00E837B7"/>
    <w:rsid w:val="00E91D76"/>
    <w:rsid w:val="00E94FD4"/>
    <w:rsid w:val="00EA104C"/>
    <w:rsid w:val="00EA3BB9"/>
    <w:rsid w:val="00EB0AB4"/>
    <w:rsid w:val="00EB44DC"/>
    <w:rsid w:val="00EB5E4E"/>
    <w:rsid w:val="00EC2E5A"/>
    <w:rsid w:val="00EC3814"/>
    <w:rsid w:val="00ED117A"/>
    <w:rsid w:val="00ED166F"/>
    <w:rsid w:val="00ED5B60"/>
    <w:rsid w:val="00EE2E2E"/>
    <w:rsid w:val="00EF0717"/>
    <w:rsid w:val="00EF30BF"/>
    <w:rsid w:val="00EF54ED"/>
    <w:rsid w:val="00EF7C60"/>
    <w:rsid w:val="00F01585"/>
    <w:rsid w:val="00F033EA"/>
    <w:rsid w:val="00F24A11"/>
    <w:rsid w:val="00F332BB"/>
    <w:rsid w:val="00F51348"/>
    <w:rsid w:val="00F51FE5"/>
    <w:rsid w:val="00F5458A"/>
    <w:rsid w:val="00F55A4C"/>
    <w:rsid w:val="00F66E5B"/>
    <w:rsid w:val="00F72FB0"/>
    <w:rsid w:val="00F835EE"/>
    <w:rsid w:val="00F90872"/>
    <w:rsid w:val="00F934D5"/>
    <w:rsid w:val="00FB1A03"/>
    <w:rsid w:val="00FB6A8A"/>
    <w:rsid w:val="00FC1322"/>
    <w:rsid w:val="00FC2AB4"/>
    <w:rsid w:val="00FC360A"/>
    <w:rsid w:val="00FE0C7C"/>
    <w:rsid w:val="00FE6681"/>
    <w:rsid w:val="00FE7EA2"/>
    <w:rsid w:val="00FF5574"/>
    <w:rsid w:val="01E5C94B"/>
    <w:rsid w:val="021B8DBE"/>
    <w:rsid w:val="02ABE7B0"/>
    <w:rsid w:val="0303F7AD"/>
    <w:rsid w:val="0316FB00"/>
    <w:rsid w:val="0354A3CA"/>
    <w:rsid w:val="038867C0"/>
    <w:rsid w:val="03DBF3A5"/>
    <w:rsid w:val="03F0E4A9"/>
    <w:rsid w:val="06133C19"/>
    <w:rsid w:val="067C16F9"/>
    <w:rsid w:val="06A82F3E"/>
    <w:rsid w:val="06EB81C1"/>
    <w:rsid w:val="087DBB4F"/>
    <w:rsid w:val="08C53B79"/>
    <w:rsid w:val="08E7AB2F"/>
    <w:rsid w:val="08F85581"/>
    <w:rsid w:val="090529EA"/>
    <w:rsid w:val="0934727B"/>
    <w:rsid w:val="099BBD9F"/>
    <w:rsid w:val="0A1049C0"/>
    <w:rsid w:val="0B52B17D"/>
    <w:rsid w:val="0C2A1AEC"/>
    <w:rsid w:val="0D25BE0E"/>
    <w:rsid w:val="0EC7DB0D"/>
    <w:rsid w:val="10DF7B95"/>
    <w:rsid w:val="117F4E46"/>
    <w:rsid w:val="12053C49"/>
    <w:rsid w:val="12C20943"/>
    <w:rsid w:val="12D62612"/>
    <w:rsid w:val="152C955B"/>
    <w:rsid w:val="16A5D511"/>
    <w:rsid w:val="16D3445F"/>
    <w:rsid w:val="188D42AE"/>
    <w:rsid w:val="19BE7A5E"/>
    <w:rsid w:val="19C7A669"/>
    <w:rsid w:val="19F1B930"/>
    <w:rsid w:val="1A3ACF09"/>
    <w:rsid w:val="1B0540E2"/>
    <w:rsid w:val="1BAD7C26"/>
    <w:rsid w:val="1C8DB112"/>
    <w:rsid w:val="1C97B8B9"/>
    <w:rsid w:val="1CE9639D"/>
    <w:rsid w:val="1DF7646C"/>
    <w:rsid w:val="1EF70C33"/>
    <w:rsid w:val="21BD943C"/>
    <w:rsid w:val="21D38A1B"/>
    <w:rsid w:val="22CE1B3B"/>
    <w:rsid w:val="231DF166"/>
    <w:rsid w:val="247C70A1"/>
    <w:rsid w:val="261E8BFE"/>
    <w:rsid w:val="26D06ECD"/>
    <w:rsid w:val="2793A32E"/>
    <w:rsid w:val="2957729E"/>
    <w:rsid w:val="29E466F4"/>
    <w:rsid w:val="29E8FE6E"/>
    <w:rsid w:val="2AE95918"/>
    <w:rsid w:val="2AFE40D3"/>
    <w:rsid w:val="2B25902C"/>
    <w:rsid w:val="2B7194E3"/>
    <w:rsid w:val="2C25842D"/>
    <w:rsid w:val="2C71AD51"/>
    <w:rsid w:val="2CE3B7D4"/>
    <w:rsid w:val="2D012F91"/>
    <w:rsid w:val="2E05CF10"/>
    <w:rsid w:val="2E2C4484"/>
    <w:rsid w:val="2E5BC21E"/>
    <w:rsid w:val="2F93D7C2"/>
    <w:rsid w:val="2FED7479"/>
    <w:rsid w:val="30730A82"/>
    <w:rsid w:val="30DC032B"/>
    <w:rsid w:val="30E58896"/>
    <w:rsid w:val="331E3229"/>
    <w:rsid w:val="33B2EC5C"/>
    <w:rsid w:val="33F0BD13"/>
    <w:rsid w:val="340DE2E2"/>
    <w:rsid w:val="36710D48"/>
    <w:rsid w:val="367C47A5"/>
    <w:rsid w:val="377E5CDE"/>
    <w:rsid w:val="3841513A"/>
    <w:rsid w:val="396A5764"/>
    <w:rsid w:val="39BB4CAB"/>
    <w:rsid w:val="3A355956"/>
    <w:rsid w:val="3A6DB0EB"/>
    <w:rsid w:val="3D9D7478"/>
    <w:rsid w:val="3E2F4757"/>
    <w:rsid w:val="3E4E8818"/>
    <w:rsid w:val="3E7ED16A"/>
    <w:rsid w:val="3F12B1DF"/>
    <w:rsid w:val="3F7D2F03"/>
    <w:rsid w:val="400C79C0"/>
    <w:rsid w:val="4048B1A6"/>
    <w:rsid w:val="40797C9E"/>
    <w:rsid w:val="40CCE912"/>
    <w:rsid w:val="415A7BBC"/>
    <w:rsid w:val="4192C23E"/>
    <w:rsid w:val="42705606"/>
    <w:rsid w:val="42BEB751"/>
    <w:rsid w:val="437E6B61"/>
    <w:rsid w:val="45032D09"/>
    <w:rsid w:val="45866454"/>
    <w:rsid w:val="4635BF8E"/>
    <w:rsid w:val="46EA1D8D"/>
    <w:rsid w:val="47A3ECEA"/>
    <w:rsid w:val="47B95A4A"/>
    <w:rsid w:val="4873AFB8"/>
    <w:rsid w:val="48DA6BC2"/>
    <w:rsid w:val="493D6D7E"/>
    <w:rsid w:val="4943C970"/>
    <w:rsid w:val="4979163A"/>
    <w:rsid w:val="49B3C21F"/>
    <w:rsid w:val="49B7F060"/>
    <w:rsid w:val="4A1F290C"/>
    <w:rsid w:val="4A26DA74"/>
    <w:rsid w:val="4A5CA8CC"/>
    <w:rsid w:val="4AB8875D"/>
    <w:rsid w:val="4DBF770D"/>
    <w:rsid w:val="4E3D0DD6"/>
    <w:rsid w:val="4E78CEBF"/>
    <w:rsid w:val="500515EA"/>
    <w:rsid w:val="50C397E7"/>
    <w:rsid w:val="513F7783"/>
    <w:rsid w:val="51BA689D"/>
    <w:rsid w:val="52111251"/>
    <w:rsid w:val="52C1BBBA"/>
    <w:rsid w:val="539F55F4"/>
    <w:rsid w:val="540E6560"/>
    <w:rsid w:val="5517DF17"/>
    <w:rsid w:val="55A093AC"/>
    <w:rsid w:val="55D2C253"/>
    <w:rsid w:val="5633ABA8"/>
    <w:rsid w:val="56500627"/>
    <w:rsid w:val="566E2656"/>
    <w:rsid w:val="56C2819F"/>
    <w:rsid w:val="56E53E0D"/>
    <w:rsid w:val="57375C2A"/>
    <w:rsid w:val="5796FAAD"/>
    <w:rsid w:val="57D5C807"/>
    <w:rsid w:val="57E9272F"/>
    <w:rsid w:val="58240684"/>
    <w:rsid w:val="5875728F"/>
    <w:rsid w:val="58B98E0B"/>
    <w:rsid w:val="58F76E26"/>
    <w:rsid w:val="5A4F0E04"/>
    <w:rsid w:val="5A87D7D9"/>
    <w:rsid w:val="5C1EE87D"/>
    <w:rsid w:val="5C295C43"/>
    <w:rsid w:val="5D089EA9"/>
    <w:rsid w:val="5D0B50CA"/>
    <w:rsid w:val="5D3A6664"/>
    <w:rsid w:val="5DC2914E"/>
    <w:rsid w:val="5E4C8137"/>
    <w:rsid w:val="5F2251A2"/>
    <w:rsid w:val="5FB7D1FE"/>
    <w:rsid w:val="606DD9D6"/>
    <w:rsid w:val="60D1E8C8"/>
    <w:rsid w:val="61067FA4"/>
    <w:rsid w:val="61FCA3A8"/>
    <w:rsid w:val="6344D21C"/>
    <w:rsid w:val="64F139AF"/>
    <w:rsid w:val="650FCB67"/>
    <w:rsid w:val="6542E055"/>
    <w:rsid w:val="65A3A28D"/>
    <w:rsid w:val="65C00A53"/>
    <w:rsid w:val="66AFC15D"/>
    <w:rsid w:val="670D8AE1"/>
    <w:rsid w:val="67553C71"/>
    <w:rsid w:val="679FDF7D"/>
    <w:rsid w:val="67FDCEC7"/>
    <w:rsid w:val="6987BE34"/>
    <w:rsid w:val="69C981E3"/>
    <w:rsid w:val="69FC44D2"/>
    <w:rsid w:val="6A82FEB6"/>
    <w:rsid w:val="6B851DAF"/>
    <w:rsid w:val="6BC17A9A"/>
    <w:rsid w:val="6C36C16A"/>
    <w:rsid w:val="6C7995E0"/>
    <w:rsid w:val="6D3E8A51"/>
    <w:rsid w:val="6D9AF246"/>
    <w:rsid w:val="6D9D6352"/>
    <w:rsid w:val="6DD9E7BA"/>
    <w:rsid w:val="6E126CFE"/>
    <w:rsid w:val="6E207EF4"/>
    <w:rsid w:val="6E80B8F7"/>
    <w:rsid w:val="713600F0"/>
    <w:rsid w:val="724FFB63"/>
    <w:rsid w:val="7433B040"/>
    <w:rsid w:val="74C7B157"/>
    <w:rsid w:val="74FC2144"/>
    <w:rsid w:val="75DF34BF"/>
    <w:rsid w:val="760866A5"/>
    <w:rsid w:val="765E7BA9"/>
    <w:rsid w:val="76D6AE06"/>
    <w:rsid w:val="7716BFB1"/>
    <w:rsid w:val="774E9874"/>
    <w:rsid w:val="77B57921"/>
    <w:rsid w:val="77F72ECD"/>
    <w:rsid w:val="781B41DE"/>
    <w:rsid w:val="79D7B047"/>
    <w:rsid w:val="79E1C406"/>
    <w:rsid w:val="7A684904"/>
    <w:rsid w:val="7B635F94"/>
    <w:rsid w:val="7D2C50BA"/>
    <w:rsid w:val="7DEBFFE4"/>
    <w:rsid w:val="7ED01734"/>
    <w:rsid w:val="7F7F3E6A"/>
    <w:rsid w:val="7F921A4E"/>
    <w:rsid w:val="7FA42F80"/>
    <w:rsid w:val="7FEA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1E1C"/>
  <w15:docId w15:val="{C323BF2B-211B-41BD-B3C3-18422B8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iPriority w:val="99"/>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R/study-groups/rsg1/rwp1a/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preps.ntia.gov/wp1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online/mm/scripts/mailinglis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language-tool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F23D155EE3DB4C960143811DBEC8DE" ma:contentTypeVersion="12" ma:contentTypeDescription="Create a new document." ma:contentTypeScope="" ma:versionID="d4b0fae361e9e0bfd2be82624e845eab">
  <xsd:schema xmlns:xsd="http://www.w3.org/2001/XMLSchema" xmlns:xs="http://www.w3.org/2001/XMLSchema" xmlns:p="http://schemas.microsoft.com/office/2006/metadata/properties" xmlns:ns3="763ba9ef-7814-4660-8907-96ef8fe6b51d" xmlns:ns4="cd7d9ebc-551d-43b4-9038-7f3f4cad4116" targetNamespace="http://schemas.microsoft.com/office/2006/metadata/properties" ma:root="true" ma:fieldsID="0eaa02f2049531545b5ac23e5bf54e45" ns3:_="" ns4:_="">
    <xsd:import namespace="763ba9ef-7814-4660-8907-96ef8fe6b51d"/>
    <xsd:import namespace="cd7d9ebc-551d-43b4-9038-7f3f4cad41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a9ef-7814-4660-8907-96ef8fe6b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d9ebc-551d-43b4-9038-7f3f4cad41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49E8-67DA-419D-98E0-2989E625D64A}">
  <ds:schemaRefs>
    <ds:schemaRef ds:uri="http://schemas.microsoft.com/sharepoint/v3/contenttype/forms"/>
  </ds:schemaRefs>
</ds:datastoreItem>
</file>

<file path=customXml/itemProps2.xml><?xml version="1.0" encoding="utf-8"?>
<ds:datastoreItem xmlns:ds="http://schemas.openxmlformats.org/officeDocument/2006/customXml" ds:itemID="{B6B9BE45-0F6F-4281-8E1B-8471EC15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a9ef-7814-4660-8907-96ef8fe6b51d"/>
    <ds:schemaRef ds:uri="cd7d9ebc-551d-43b4-9038-7f3f4cad4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80C87-13D3-498D-8971-EE18372E5F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9A136-30C0-4F06-8BDD-4EF103EB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holidaycc</dc:creator>
  <cp:lastModifiedBy>USA</cp:lastModifiedBy>
  <cp:revision>4</cp:revision>
  <cp:lastPrinted>2019-09-10T18:12:00Z</cp:lastPrinted>
  <dcterms:created xsi:type="dcterms:W3CDTF">2021-01-26T23:56:00Z</dcterms:created>
  <dcterms:modified xsi:type="dcterms:W3CDTF">2021-01-27T00:03:00Z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0x0101000BF23D155EE3DB4C960143811DBEC8DE</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