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57"/>
        <w:gridCol w:w="4721"/>
      </w:tblGrid>
      <w:tr w:rsidR="00E4537D" w:rsidRPr="00232B55" w14:paraId="0441229E" w14:textId="77777777" w:rsidTr="00BA57E8">
        <w:trPr>
          <w:jc w:val="center"/>
        </w:trPr>
        <w:tc>
          <w:tcPr>
            <w:tcW w:w="9378" w:type="dxa"/>
            <w:gridSpan w:val="2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shd w:val="pct12" w:color="auto" w:fill="auto"/>
          </w:tcPr>
          <w:p w14:paraId="2F6A8F42" w14:textId="77777777" w:rsidR="00E4537D" w:rsidRPr="00232B55" w:rsidRDefault="00E4537D" w:rsidP="00BA57E8">
            <w:pPr>
              <w:overflowPunct/>
              <w:autoSpaceDE/>
              <w:autoSpaceDN/>
              <w:adjustRightInd/>
              <w:spacing w:before="0"/>
              <w:ind w:left="144" w:right="144"/>
              <w:jc w:val="center"/>
              <w:textAlignment w:val="auto"/>
              <w:rPr>
                <w:b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r>
              <w:br w:type="page"/>
            </w:r>
          </w:p>
          <w:p w14:paraId="2606AEF2" w14:textId="77777777" w:rsidR="00E4537D" w:rsidRPr="00232B55" w:rsidRDefault="00E4537D" w:rsidP="00BA57E8">
            <w:pPr>
              <w:overflowPunct/>
              <w:autoSpaceDE/>
              <w:autoSpaceDN/>
              <w:adjustRightInd/>
              <w:spacing w:before="0"/>
              <w:ind w:left="144" w:right="144"/>
              <w:jc w:val="center"/>
              <w:textAlignment w:val="auto"/>
              <w:rPr>
                <w:b/>
                <w:szCs w:val="24"/>
                <w:lang w:val="en-US"/>
              </w:rPr>
            </w:pPr>
            <w:r w:rsidRPr="00232B55">
              <w:rPr>
                <w:b/>
                <w:szCs w:val="24"/>
                <w:lang w:val="en-US"/>
              </w:rPr>
              <w:t>US Radiocommunications Sector</w:t>
            </w:r>
          </w:p>
          <w:p w14:paraId="697236D4" w14:textId="77777777" w:rsidR="00E4537D" w:rsidRPr="00232B55" w:rsidRDefault="00E4537D" w:rsidP="00BA57E8">
            <w:pPr>
              <w:overflowPunct/>
              <w:autoSpaceDE/>
              <w:autoSpaceDN/>
              <w:adjustRightInd/>
              <w:spacing w:before="0"/>
              <w:ind w:left="144" w:right="144"/>
              <w:jc w:val="center"/>
              <w:textAlignment w:val="auto"/>
              <w:rPr>
                <w:b/>
                <w:szCs w:val="24"/>
                <w:lang w:val="en-US"/>
              </w:rPr>
            </w:pPr>
            <w:r w:rsidRPr="00232B55">
              <w:rPr>
                <w:b/>
                <w:szCs w:val="24"/>
                <w:lang w:val="en-US"/>
              </w:rPr>
              <w:t>Fact Sheet</w:t>
            </w:r>
          </w:p>
          <w:p w14:paraId="5DAE56B4" w14:textId="77777777" w:rsidR="00E4537D" w:rsidRPr="00232B55" w:rsidRDefault="00E4537D" w:rsidP="00BA57E8">
            <w:pPr>
              <w:overflowPunct/>
              <w:autoSpaceDE/>
              <w:autoSpaceDN/>
              <w:adjustRightInd/>
              <w:spacing w:before="0"/>
              <w:ind w:left="144" w:right="144"/>
              <w:textAlignment w:val="auto"/>
              <w:rPr>
                <w:b/>
                <w:szCs w:val="24"/>
                <w:lang w:val="en-US"/>
              </w:rPr>
            </w:pPr>
          </w:p>
        </w:tc>
      </w:tr>
      <w:tr w:rsidR="00E4537D" w:rsidRPr="00232B55" w14:paraId="35B258CC" w14:textId="77777777" w:rsidTr="00BA57E8">
        <w:trPr>
          <w:jc w:val="center"/>
        </w:trPr>
        <w:tc>
          <w:tcPr>
            <w:tcW w:w="4657" w:type="dxa"/>
            <w:tcBorders>
              <w:left w:val="double" w:sz="6" w:space="0" w:color="auto"/>
            </w:tcBorders>
          </w:tcPr>
          <w:p w14:paraId="51D9B81A" w14:textId="77777777" w:rsidR="00E4537D" w:rsidRPr="00232B55" w:rsidRDefault="00E4537D" w:rsidP="00BA57E8">
            <w:pPr>
              <w:overflowPunct/>
              <w:autoSpaceDE/>
              <w:autoSpaceDN/>
              <w:adjustRightInd/>
              <w:spacing w:before="0"/>
              <w:ind w:left="900" w:right="144" w:hanging="756"/>
              <w:textAlignment w:val="auto"/>
              <w:rPr>
                <w:szCs w:val="24"/>
                <w:lang w:val="en-US"/>
              </w:rPr>
            </w:pPr>
            <w:r w:rsidRPr="00232B55">
              <w:rPr>
                <w:b/>
                <w:szCs w:val="24"/>
                <w:lang w:val="en-US"/>
              </w:rPr>
              <w:t>Working Party:</w:t>
            </w:r>
            <w:r w:rsidRPr="00232B55">
              <w:rPr>
                <w:szCs w:val="24"/>
                <w:lang w:val="en-US"/>
              </w:rPr>
              <w:t xml:space="preserve"> WP 5</w:t>
            </w:r>
            <w:r>
              <w:rPr>
                <w:szCs w:val="24"/>
                <w:lang w:val="en-US"/>
              </w:rPr>
              <w:t>B</w:t>
            </w:r>
          </w:p>
        </w:tc>
        <w:tc>
          <w:tcPr>
            <w:tcW w:w="4721" w:type="dxa"/>
            <w:tcBorders>
              <w:right w:val="double" w:sz="6" w:space="0" w:color="auto"/>
            </w:tcBorders>
          </w:tcPr>
          <w:p w14:paraId="287899D5" w14:textId="6CD05670" w:rsidR="00E4537D" w:rsidRPr="00232B55" w:rsidRDefault="00E4537D" w:rsidP="00BA57E8">
            <w:pPr>
              <w:overflowPunct/>
              <w:autoSpaceDE/>
              <w:autoSpaceDN/>
              <w:adjustRightInd/>
              <w:spacing w:before="0"/>
              <w:ind w:left="144" w:right="144"/>
              <w:textAlignment w:val="auto"/>
              <w:rPr>
                <w:szCs w:val="24"/>
                <w:lang w:val="en-US"/>
              </w:rPr>
            </w:pPr>
            <w:r w:rsidRPr="00232B55">
              <w:rPr>
                <w:b/>
                <w:szCs w:val="24"/>
                <w:lang w:val="en-US"/>
              </w:rPr>
              <w:t>Document No:</w:t>
            </w:r>
            <w:r>
              <w:rPr>
                <w:szCs w:val="24"/>
                <w:lang w:val="en-US"/>
              </w:rPr>
              <w:t xml:space="preserve">  USWP5B26-</w:t>
            </w:r>
            <w:r w:rsidR="008C3063">
              <w:rPr>
                <w:szCs w:val="24"/>
                <w:lang w:val="en-US"/>
              </w:rPr>
              <w:t>17</w:t>
            </w:r>
          </w:p>
        </w:tc>
      </w:tr>
      <w:tr w:rsidR="00E4537D" w:rsidRPr="00232B55" w14:paraId="4D3F0676" w14:textId="77777777" w:rsidTr="00BA57E8">
        <w:trPr>
          <w:jc w:val="center"/>
        </w:trPr>
        <w:tc>
          <w:tcPr>
            <w:tcW w:w="4657" w:type="dxa"/>
            <w:tcBorders>
              <w:left w:val="double" w:sz="6" w:space="0" w:color="auto"/>
            </w:tcBorders>
          </w:tcPr>
          <w:p w14:paraId="16054A7A" w14:textId="5B0CA213" w:rsidR="00E4537D" w:rsidRPr="00964825" w:rsidRDefault="00E4537D" w:rsidP="00E4537D">
            <w:pPr>
              <w:spacing w:before="0"/>
              <w:ind w:left="144" w:right="144"/>
              <w:rPr>
                <w:szCs w:val="24"/>
                <w:lang w:val="en-CA"/>
              </w:rPr>
            </w:pPr>
            <w:r w:rsidRPr="00964825">
              <w:rPr>
                <w:b/>
                <w:szCs w:val="24"/>
                <w:lang w:val="en-CA"/>
              </w:rPr>
              <w:t>Ref:</w:t>
            </w:r>
            <w:r w:rsidRPr="00964825">
              <w:rPr>
                <w:szCs w:val="24"/>
                <w:lang w:val="en-CA"/>
              </w:rPr>
              <w:t xml:space="preserve"> Recommendation ITU-R M.</w:t>
            </w:r>
            <w:r w:rsidR="000E4E77">
              <w:rPr>
                <w:szCs w:val="24"/>
                <w:lang w:val="en-CA"/>
              </w:rPr>
              <w:t>2135</w:t>
            </w:r>
            <w:r w:rsidRPr="00964825">
              <w:rPr>
                <w:szCs w:val="24"/>
                <w:lang w:val="en-CA"/>
              </w:rPr>
              <w:t>-0</w:t>
            </w:r>
          </w:p>
          <w:p w14:paraId="6406DEEB" w14:textId="4E77A00B" w:rsidR="00E4537D" w:rsidRPr="00964825" w:rsidRDefault="00E4537D" w:rsidP="00E4537D">
            <w:pPr>
              <w:overflowPunct/>
              <w:autoSpaceDE/>
              <w:autoSpaceDN/>
              <w:adjustRightInd/>
              <w:spacing w:before="0"/>
              <w:ind w:left="144" w:right="144"/>
              <w:textAlignment w:val="auto"/>
              <w:rPr>
                <w:bCs/>
                <w:szCs w:val="24"/>
                <w:lang w:val="en-CA"/>
              </w:rPr>
            </w:pPr>
            <w:r w:rsidRPr="00964825">
              <w:rPr>
                <w:b/>
                <w:szCs w:val="24"/>
                <w:lang w:val="en-CA"/>
              </w:rPr>
              <w:t xml:space="preserve">        </w:t>
            </w:r>
          </w:p>
          <w:p w14:paraId="76A2CAD7" w14:textId="48396D18" w:rsidR="00E4537D" w:rsidRPr="00964825" w:rsidRDefault="00E4537D" w:rsidP="00BA57E8">
            <w:pPr>
              <w:overflowPunct/>
              <w:autoSpaceDE/>
              <w:autoSpaceDN/>
              <w:adjustRightInd/>
              <w:spacing w:before="0"/>
              <w:ind w:left="144" w:right="144"/>
              <w:textAlignment w:val="auto"/>
              <w:rPr>
                <w:bCs/>
                <w:szCs w:val="24"/>
                <w:lang w:val="en-CA"/>
              </w:rPr>
            </w:pPr>
          </w:p>
          <w:p w14:paraId="5E4C8267" w14:textId="77777777" w:rsidR="00E4537D" w:rsidRPr="00964825" w:rsidRDefault="00E4537D" w:rsidP="00BA57E8">
            <w:pPr>
              <w:overflowPunct/>
              <w:autoSpaceDE/>
              <w:autoSpaceDN/>
              <w:adjustRightInd/>
              <w:spacing w:before="0"/>
              <w:ind w:left="144" w:right="144"/>
              <w:textAlignment w:val="auto"/>
              <w:rPr>
                <w:szCs w:val="24"/>
                <w:lang w:val="en-CA"/>
              </w:rPr>
            </w:pPr>
          </w:p>
        </w:tc>
        <w:tc>
          <w:tcPr>
            <w:tcW w:w="4721" w:type="dxa"/>
            <w:tcBorders>
              <w:right w:val="double" w:sz="6" w:space="0" w:color="auto"/>
            </w:tcBorders>
          </w:tcPr>
          <w:p w14:paraId="3833A3A0" w14:textId="0822ADDA" w:rsidR="00E4537D" w:rsidRPr="00232B55" w:rsidRDefault="00E4537D" w:rsidP="00BA57E8">
            <w:pPr>
              <w:tabs>
                <w:tab w:val="left" w:pos="162"/>
              </w:tabs>
              <w:overflowPunct/>
              <w:autoSpaceDE/>
              <w:autoSpaceDN/>
              <w:adjustRightInd/>
              <w:spacing w:before="0"/>
              <w:ind w:left="612" w:right="144" w:hanging="468"/>
              <w:textAlignment w:val="auto"/>
              <w:rPr>
                <w:szCs w:val="24"/>
                <w:lang w:val="en-US"/>
              </w:rPr>
            </w:pPr>
            <w:r w:rsidRPr="00232B55">
              <w:rPr>
                <w:b/>
                <w:szCs w:val="24"/>
                <w:lang w:val="en-US"/>
              </w:rPr>
              <w:t>Date:</w:t>
            </w:r>
            <w:r w:rsidRPr="00232B55">
              <w:rPr>
                <w:szCs w:val="24"/>
                <w:lang w:val="en-US"/>
              </w:rPr>
              <w:t xml:space="preserve">   </w:t>
            </w:r>
            <w:r>
              <w:rPr>
                <w:szCs w:val="24"/>
                <w:lang w:val="en-US"/>
              </w:rPr>
              <w:t>0</w:t>
            </w:r>
            <w:r w:rsidR="008C3063">
              <w:rPr>
                <w:szCs w:val="24"/>
                <w:lang w:val="en-US"/>
              </w:rPr>
              <w:t>2</w:t>
            </w:r>
            <w:r>
              <w:rPr>
                <w:szCs w:val="24"/>
                <w:lang w:val="en-US"/>
              </w:rPr>
              <w:t xml:space="preserve"> </w:t>
            </w:r>
            <w:r w:rsidR="008C3063">
              <w:rPr>
                <w:szCs w:val="24"/>
                <w:lang w:val="en-US"/>
              </w:rPr>
              <w:t>March</w:t>
            </w:r>
            <w:r>
              <w:rPr>
                <w:szCs w:val="24"/>
                <w:lang w:val="en-US"/>
              </w:rPr>
              <w:t xml:space="preserve"> 2021</w:t>
            </w:r>
          </w:p>
          <w:p w14:paraId="301914C8" w14:textId="77777777" w:rsidR="00E4537D" w:rsidRPr="00232B55" w:rsidRDefault="00E4537D" w:rsidP="00BA57E8">
            <w:pPr>
              <w:overflowPunct/>
              <w:autoSpaceDE/>
              <w:autoSpaceDN/>
              <w:adjustRightInd/>
              <w:spacing w:before="0"/>
              <w:ind w:left="882" w:right="144" w:hanging="738"/>
              <w:textAlignment w:val="auto"/>
              <w:rPr>
                <w:szCs w:val="24"/>
                <w:lang w:val="en-US"/>
              </w:rPr>
            </w:pPr>
          </w:p>
        </w:tc>
      </w:tr>
      <w:tr w:rsidR="00E4537D" w:rsidRPr="00232B55" w14:paraId="391F1E9A" w14:textId="77777777" w:rsidTr="00BA57E8">
        <w:trPr>
          <w:jc w:val="center"/>
        </w:trPr>
        <w:tc>
          <w:tcPr>
            <w:tcW w:w="9378" w:type="dxa"/>
            <w:gridSpan w:val="2"/>
            <w:tcBorders>
              <w:left w:val="double" w:sz="6" w:space="0" w:color="auto"/>
              <w:right w:val="double" w:sz="6" w:space="0" w:color="auto"/>
            </w:tcBorders>
          </w:tcPr>
          <w:p w14:paraId="05E7B37D" w14:textId="77777777" w:rsidR="00E4537D" w:rsidRPr="00232B55" w:rsidRDefault="00E4537D" w:rsidP="00BA57E8">
            <w:pPr>
              <w:overflowPunct/>
              <w:autoSpaceDE/>
              <w:autoSpaceDN/>
              <w:adjustRightInd/>
              <w:spacing w:before="0"/>
              <w:ind w:left="2160" w:right="144" w:hanging="2016"/>
              <w:textAlignment w:val="auto"/>
              <w:rPr>
                <w:b/>
                <w:szCs w:val="24"/>
                <w:lang w:val="en-US"/>
              </w:rPr>
            </w:pPr>
          </w:p>
          <w:p w14:paraId="24DD74FD" w14:textId="25AA4102" w:rsidR="00E4537D" w:rsidRDefault="00E4537D" w:rsidP="00BA57E8">
            <w:pPr>
              <w:keepNext/>
              <w:keepLines/>
              <w:spacing w:before="0"/>
              <w:rPr>
                <w:bCs/>
                <w:sz w:val="28"/>
                <w:szCs w:val="28"/>
                <w:lang w:val="en-US"/>
              </w:rPr>
            </w:pPr>
            <w:r w:rsidRPr="00232B55">
              <w:rPr>
                <w:b/>
                <w:szCs w:val="24"/>
                <w:lang w:val="en-US"/>
              </w:rPr>
              <w:t>Document Title:</w:t>
            </w:r>
            <w:r>
              <w:rPr>
                <w:b/>
                <w:szCs w:val="24"/>
                <w:lang w:val="en-US"/>
              </w:rPr>
              <w:t xml:space="preserve"> </w:t>
            </w:r>
            <w:r w:rsidRPr="00A435D8">
              <w:rPr>
                <w:bCs/>
                <w:szCs w:val="24"/>
                <w:lang w:val="en-US"/>
              </w:rPr>
              <w:t>Preliminary Draft Revision of Recommendation ITU-R M.2</w:t>
            </w:r>
            <w:r w:rsidR="000E4E77">
              <w:rPr>
                <w:bCs/>
                <w:szCs w:val="24"/>
                <w:lang w:val="en-US"/>
              </w:rPr>
              <w:t>135</w:t>
            </w:r>
            <w:r w:rsidRPr="00A435D8">
              <w:rPr>
                <w:bCs/>
                <w:szCs w:val="24"/>
                <w:lang w:val="en-US"/>
              </w:rPr>
              <w:t>-0</w:t>
            </w:r>
          </w:p>
          <w:p w14:paraId="5EDDD8B0" w14:textId="155EB34D" w:rsidR="00E4537D" w:rsidRDefault="000E4E77" w:rsidP="000E4E77">
            <w:pPr>
              <w:keepNext/>
              <w:keepLines/>
              <w:spacing w:before="0"/>
              <w:rPr>
                <w:bCs/>
                <w:szCs w:val="24"/>
                <w:lang w:val="en-US"/>
              </w:rPr>
            </w:pPr>
            <w:r w:rsidRPr="000E4E77">
              <w:rPr>
                <w:bCs/>
                <w:szCs w:val="24"/>
                <w:lang w:val="en-US"/>
              </w:rPr>
              <w:t>Technical characteristics of autonomous maritime radio devices operating</w:t>
            </w:r>
            <w:r>
              <w:rPr>
                <w:bCs/>
                <w:szCs w:val="24"/>
                <w:lang w:val="en-US"/>
              </w:rPr>
              <w:t xml:space="preserve"> </w:t>
            </w:r>
            <w:r w:rsidRPr="000E4E77">
              <w:rPr>
                <w:bCs/>
                <w:szCs w:val="24"/>
                <w:lang w:val="en-US"/>
              </w:rPr>
              <w:t xml:space="preserve">in the frequency band 156-162.05 </w:t>
            </w:r>
            <w:proofErr w:type="gramStart"/>
            <w:r w:rsidRPr="000E4E77">
              <w:rPr>
                <w:bCs/>
                <w:szCs w:val="24"/>
                <w:lang w:val="en-US"/>
              </w:rPr>
              <w:t>MHz</w:t>
            </w:r>
            <w:proofErr w:type="gramEnd"/>
          </w:p>
          <w:p w14:paraId="7FCEBC6A" w14:textId="77777777" w:rsidR="00E4537D" w:rsidRPr="00A435D8" w:rsidRDefault="00E4537D" w:rsidP="00BA57E8">
            <w:pPr>
              <w:keepNext/>
              <w:keepLines/>
              <w:spacing w:before="0"/>
              <w:jc w:val="center"/>
              <w:rPr>
                <w:bCs/>
                <w:szCs w:val="24"/>
                <w:lang w:val="en-US"/>
              </w:rPr>
            </w:pPr>
          </w:p>
        </w:tc>
      </w:tr>
      <w:tr w:rsidR="00E4537D" w:rsidRPr="00F85D2A" w14:paraId="55FAA814" w14:textId="77777777" w:rsidTr="00BA57E8">
        <w:trPr>
          <w:jc w:val="center"/>
        </w:trPr>
        <w:tc>
          <w:tcPr>
            <w:tcW w:w="4657" w:type="dxa"/>
            <w:tcBorders>
              <w:left w:val="double" w:sz="6" w:space="0" w:color="auto"/>
            </w:tcBorders>
          </w:tcPr>
          <w:p w14:paraId="79E5C997" w14:textId="77777777" w:rsidR="00E4537D" w:rsidRPr="00232B55" w:rsidRDefault="00E4537D" w:rsidP="00BA57E8">
            <w:pPr>
              <w:overflowPunct/>
              <w:autoSpaceDE/>
              <w:autoSpaceDN/>
              <w:adjustRightInd/>
              <w:spacing w:before="0"/>
              <w:textAlignment w:val="auto"/>
              <w:rPr>
                <w:b/>
                <w:szCs w:val="24"/>
                <w:lang w:val="en-US"/>
              </w:rPr>
            </w:pPr>
          </w:p>
          <w:p w14:paraId="7F73A947" w14:textId="77777777" w:rsidR="00E4537D" w:rsidRPr="00232B55" w:rsidRDefault="00E4537D" w:rsidP="00BA57E8">
            <w:pPr>
              <w:overflowPunct/>
              <w:autoSpaceDE/>
              <w:autoSpaceDN/>
              <w:adjustRightInd/>
              <w:spacing w:before="0"/>
              <w:textAlignment w:val="auto"/>
              <w:rPr>
                <w:b/>
                <w:szCs w:val="24"/>
                <w:lang w:val="en-US"/>
              </w:rPr>
            </w:pPr>
            <w:r w:rsidRPr="00232B55">
              <w:rPr>
                <w:b/>
                <w:szCs w:val="24"/>
                <w:lang w:val="en-US"/>
              </w:rPr>
              <w:t>Author(s)/Contributors(s):</w:t>
            </w:r>
          </w:p>
          <w:p w14:paraId="1331F9B7" w14:textId="77777777" w:rsidR="00E4537D" w:rsidRPr="00232B55" w:rsidRDefault="00E4537D" w:rsidP="00BA57E8">
            <w:pPr>
              <w:overflowPunct/>
              <w:autoSpaceDE/>
              <w:autoSpaceDN/>
              <w:adjustRightInd/>
              <w:spacing w:before="0"/>
              <w:textAlignment w:val="auto"/>
              <w:rPr>
                <w:b/>
                <w:szCs w:val="24"/>
                <w:lang w:val="en-US"/>
              </w:rPr>
            </w:pPr>
          </w:p>
          <w:p w14:paraId="7F458AC3" w14:textId="77777777" w:rsidR="00E4537D" w:rsidRPr="005E479E" w:rsidRDefault="00E4537D" w:rsidP="00BA57E8">
            <w:pPr>
              <w:spacing w:before="0"/>
              <w:ind w:right="144"/>
              <w:rPr>
                <w:bCs/>
                <w:iCs/>
                <w:szCs w:val="24"/>
                <w:lang w:val="en-US"/>
              </w:rPr>
            </w:pPr>
            <w:r>
              <w:rPr>
                <w:bCs/>
                <w:iCs/>
                <w:szCs w:val="24"/>
                <w:lang w:val="en-US"/>
              </w:rPr>
              <w:t>Jerry Ulcek</w:t>
            </w:r>
          </w:p>
          <w:p w14:paraId="29E95E44" w14:textId="77777777" w:rsidR="00E4537D" w:rsidRDefault="00E4537D" w:rsidP="00BA57E8">
            <w:pPr>
              <w:spacing w:before="0"/>
              <w:ind w:right="144"/>
              <w:rPr>
                <w:bCs/>
                <w:iCs/>
                <w:szCs w:val="24"/>
                <w:lang w:val="en-US"/>
              </w:rPr>
            </w:pPr>
            <w:r w:rsidRPr="005E479E">
              <w:rPr>
                <w:bCs/>
                <w:iCs/>
                <w:szCs w:val="24"/>
                <w:lang w:val="en-US"/>
              </w:rPr>
              <w:t>US Coast Guard</w:t>
            </w:r>
            <w:r>
              <w:rPr>
                <w:bCs/>
                <w:iCs/>
                <w:szCs w:val="24"/>
                <w:lang w:val="en-US"/>
              </w:rPr>
              <w:t xml:space="preserve">, </w:t>
            </w:r>
            <w:r w:rsidRPr="005E479E">
              <w:rPr>
                <w:bCs/>
                <w:iCs/>
                <w:szCs w:val="24"/>
                <w:lang w:val="en-US"/>
              </w:rPr>
              <w:t>Washington DC</w:t>
            </w:r>
          </w:p>
          <w:p w14:paraId="78D22141" w14:textId="77777777" w:rsidR="00E4537D" w:rsidRDefault="00E4537D" w:rsidP="00BA57E8">
            <w:pPr>
              <w:spacing w:before="0"/>
              <w:ind w:right="144"/>
              <w:rPr>
                <w:bCs/>
                <w:iCs/>
                <w:szCs w:val="24"/>
                <w:lang w:val="en-US"/>
              </w:rPr>
            </w:pPr>
          </w:p>
          <w:p w14:paraId="48B711D6" w14:textId="77777777" w:rsidR="00E4537D" w:rsidRDefault="00E4537D" w:rsidP="00BA57E8">
            <w:pPr>
              <w:spacing w:before="0"/>
              <w:ind w:right="144"/>
              <w:rPr>
                <w:bCs/>
                <w:iCs/>
                <w:szCs w:val="24"/>
                <w:lang w:val="en-US"/>
              </w:rPr>
            </w:pPr>
            <w:r>
              <w:rPr>
                <w:bCs/>
                <w:iCs/>
                <w:szCs w:val="24"/>
                <w:lang w:val="en-US"/>
              </w:rPr>
              <w:t>Johnny Schultz</w:t>
            </w:r>
          </w:p>
          <w:p w14:paraId="323408EC" w14:textId="405EED9A" w:rsidR="00E4537D" w:rsidRDefault="00E4537D" w:rsidP="00BA57E8">
            <w:pPr>
              <w:spacing w:before="0"/>
              <w:ind w:right="144"/>
              <w:rPr>
                <w:bCs/>
                <w:iCs/>
                <w:szCs w:val="24"/>
                <w:lang w:val="en-US"/>
              </w:rPr>
            </w:pPr>
            <w:r>
              <w:rPr>
                <w:bCs/>
                <w:iCs/>
                <w:szCs w:val="24"/>
                <w:lang w:val="en-US"/>
              </w:rPr>
              <w:t>Sev1Tech, Inc.</w:t>
            </w:r>
          </w:p>
          <w:p w14:paraId="14CE128D" w14:textId="77777777" w:rsidR="00E4537D" w:rsidRDefault="00E4537D" w:rsidP="00BA57E8">
            <w:pPr>
              <w:spacing w:before="0"/>
              <w:ind w:right="144"/>
              <w:rPr>
                <w:bCs/>
                <w:iCs/>
                <w:szCs w:val="24"/>
                <w:lang w:val="en-US"/>
              </w:rPr>
            </w:pPr>
          </w:p>
          <w:p w14:paraId="659A4DA5" w14:textId="77777777" w:rsidR="00E4537D" w:rsidRDefault="00E4537D" w:rsidP="00E4537D">
            <w:pPr>
              <w:spacing w:before="0"/>
              <w:ind w:right="144"/>
              <w:rPr>
                <w:bCs/>
                <w:iCs/>
                <w:szCs w:val="24"/>
                <w:lang w:val="en-US"/>
              </w:rPr>
            </w:pPr>
            <w:r>
              <w:rPr>
                <w:bCs/>
                <w:iCs/>
                <w:szCs w:val="24"/>
                <w:lang w:val="en-US"/>
              </w:rPr>
              <w:t>Ross Norsworthy</w:t>
            </w:r>
          </w:p>
          <w:p w14:paraId="6BA1A714" w14:textId="77777777" w:rsidR="00E4537D" w:rsidRDefault="00E4537D" w:rsidP="00E4537D">
            <w:pPr>
              <w:spacing w:before="0"/>
              <w:ind w:right="144"/>
              <w:rPr>
                <w:bCs/>
                <w:iCs/>
                <w:szCs w:val="24"/>
                <w:lang w:val="en-US"/>
              </w:rPr>
            </w:pPr>
            <w:r>
              <w:rPr>
                <w:bCs/>
                <w:iCs/>
                <w:szCs w:val="24"/>
                <w:lang w:val="en-US"/>
              </w:rPr>
              <w:t>REC, Inc.</w:t>
            </w:r>
          </w:p>
          <w:p w14:paraId="339398F0" w14:textId="77777777" w:rsidR="00E4537D" w:rsidRDefault="00E4537D" w:rsidP="00E4537D">
            <w:pPr>
              <w:spacing w:before="0"/>
              <w:ind w:right="144"/>
              <w:rPr>
                <w:bCs/>
                <w:iCs/>
                <w:szCs w:val="24"/>
                <w:lang w:val="en-US"/>
              </w:rPr>
            </w:pPr>
          </w:p>
          <w:p w14:paraId="114718D5" w14:textId="77777777" w:rsidR="00E4537D" w:rsidRPr="00215E06" w:rsidRDefault="00E4537D" w:rsidP="00BA57E8">
            <w:pPr>
              <w:spacing w:before="0"/>
              <w:ind w:right="144"/>
              <w:rPr>
                <w:bCs/>
                <w:iCs/>
                <w:szCs w:val="24"/>
                <w:lang w:val="en-US"/>
              </w:rPr>
            </w:pPr>
          </w:p>
        </w:tc>
        <w:tc>
          <w:tcPr>
            <w:tcW w:w="4721" w:type="dxa"/>
            <w:tcBorders>
              <w:right w:val="double" w:sz="6" w:space="0" w:color="auto"/>
            </w:tcBorders>
          </w:tcPr>
          <w:p w14:paraId="6F9067B6" w14:textId="77777777" w:rsidR="00E4537D" w:rsidRPr="00964825" w:rsidRDefault="00E4537D" w:rsidP="00BA57E8">
            <w:pPr>
              <w:overflowPunct/>
              <w:autoSpaceDE/>
              <w:autoSpaceDN/>
              <w:adjustRightInd/>
              <w:spacing w:before="0"/>
              <w:textAlignment w:val="auto"/>
              <w:rPr>
                <w:b/>
                <w:szCs w:val="24"/>
                <w:lang w:val="en-CA"/>
              </w:rPr>
            </w:pPr>
          </w:p>
          <w:p w14:paraId="11E7A423" w14:textId="77777777" w:rsidR="00E4537D" w:rsidRPr="00964825" w:rsidRDefault="00E4537D" w:rsidP="00BA57E8">
            <w:pPr>
              <w:overflowPunct/>
              <w:autoSpaceDE/>
              <w:autoSpaceDN/>
              <w:adjustRightInd/>
              <w:spacing w:before="0"/>
              <w:textAlignment w:val="auto"/>
              <w:rPr>
                <w:b/>
                <w:szCs w:val="24"/>
                <w:lang w:val="en-CA"/>
              </w:rPr>
            </w:pPr>
          </w:p>
          <w:p w14:paraId="7E907F4B" w14:textId="77777777" w:rsidR="00E4537D" w:rsidRPr="00964825" w:rsidRDefault="00E4537D" w:rsidP="00BA57E8">
            <w:pPr>
              <w:overflowPunct/>
              <w:autoSpaceDE/>
              <w:autoSpaceDN/>
              <w:adjustRightInd/>
              <w:spacing w:before="0"/>
              <w:textAlignment w:val="auto"/>
              <w:rPr>
                <w:b/>
                <w:szCs w:val="24"/>
                <w:lang w:val="en-CA"/>
              </w:rPr>
            </w:pPr>
          </w:p>
          <w:p w14:paraId="08706360" w14:textId="77777777" w:rsidR="00E4537D" w:rsidRPr="003B7F01" w:rsidRDefault="00E4537D" w:rsidP="00BA57E8">
            <w:pPr>
              <w:spacing w:before="0"/>
              <w:ind w:right="144"/>
              <w:rPr>
                <w:bCs/>
                <w:color w:val="000000"/>
                <w:szCs w:val="24"/>
                <w:lang w:val="fr-CH"/>
              </w:rPr>
            </w:pPr>
            <w:r w:rsidRPr="003B7F01">
              <w:rPr>
                <w:bCs/>
                <w:color w:val="000000"/>
                <w:szCs w:val="24"/>
                <w:lang w:val="fr-CH"/>
              </w:rPr>
              <w:t>Phone : (202) 475-3607</w:t>
            </w:r>
          </w:p>
          <w:p w14:paraId="5AA1088E" w14:textId="34FD6B20" w:rsidR="00E4537D" w:rsidRPr="003B7F01" w:rsidRDefault="00E4537D" w:rsidP="00BA57E8">
            <w:pPr>
              <w:spacing w:before="0"/>
              <w:ind w:right="144"/>
              <w:rPr>
                <w:bCs/>
                <w:color w:val="000000"/>
                <w:szCs w:val="24"/>
                <w:lang w:val="fr-CH"/>
              </w:rPr>
            </w:pPr>
            <w:proofErr w:type="gramStart"/>
            <w:r w:rsidRPr="003B7F01">
              <w:rPr>
                <w:bCs/>
                <w:color w:val="000000"/>
                <w:szCs w:val="24"/>
                <w:lang w:val="fr-CH"/>
              </w:rPr>
              <w:t>E-mail:</w:t>
            </w:r>
            <w:proofErr w:type="gramEnd"/>
            <w:r w:rsidRPr="003B7F01">
              <w:rPr>
                <w:bCs/>
                <w:color w:val="000000"/>
                <w:szCs w:val="24"/>
                <w:lang w:val="fr-CH"/>
              </w:rPr>
              <w:t xml:space="preserve"> Jerry.l.Ulcek@uscg.mil</w:t>
            </w:r>
          </w:p>
          <w:p w14:paraId="6ED20FA4" w14:textId="77777777" w:rsidR="00E4537D" w:rsidRPr="003B7F01" w:rsidRDefault="00E4537D" w:rsidP="00BA57E8">
            <w:pPr>
              <w:spacing w:before="0"/>
              <w:ind w:right="144"/>
              <w:rPr>
                <w:bCs/>
                <w:color w:val="000000"/>
                <w:szCs w:val="24"/>
                <w:lang w:val="fr-CH"/>
              </w:rPr>
            </w:pPr>
          </w:p>
          <w:p w14:paraId="4C251934" w14:textId="77777777" w:rsidR="00E4537D" w:rsidRPr="003B7F01" w:rsidRDefault="00E4537D" w:rsidP="00BA57E8">
            <w:pPr>
              <w:spacing w:before="0"/>
              <w:ind w:right="144"/>
              <w:rPr>
                <w:bCs/>
                <w:color w:val="000000"/>
                <w:szCs w:val="24"/>
                <w:lang w:val="fr-CH"/>
              </w:rPr>
            </w:pPr>
            <w:r w:rsidRPr="003B7F01">
              <w:rPr>
                <w:bCs/>
                <w:color w:val="000000"/>
                <w:szCs w:val="24"/>
                <w:lang w:val="fr-CH"/>
              </w:rPr>
              <w:t>Phone : (727) 403-4029</w:t>
            </w:r>
          </w:p>
          <w:p w14:paraId="16457EA0" w14:textId="790378EC" w:rsidR="00E4537D" w:rsidRDefault="00E4537D" w:rsidP="00E4537D">
            <w:pPr>
              <w:spacing w:before="0"/>
              <w:ind w:right="144"/>
              <w:rPr>
                <w:bCs/>
                <w:color w:val="000000"/>
                <w:szCs w:val="24"/>
                <w:lang w:val="fr-CH"/>
              </w:rPr>
            </w:pPr>
            <w:proofErr w:type="gramStart"/>
            <w:r w:rsidRPr="003B7F01">
              <w:rPr>
                <w:bCs/>
                <w:color w:val="000000"/>
                <w:szCs w:val="24"/>
                <w:lang w:val="fr-CH"/>
              </w:rPr>
              <w:t>E-mail:</w:t>
            </w:r>
            <w:proofErr w:type="gramEnd"/>
            <w:r w:rsidRPr="003B7F01">
              <w:rPr>
                <w:bCs/>
                <w:color w:val="000000"/>
                <w:szCs w:val="24"/>
                <w:lang w:val="fr-CH"/>
              </w:rPr>
              <w:t xml:space="preserve"> johnny</w:t>
            </w:r>
            <w:r>
              <w:rPr>
                <w:bCs/>
                <w:color w:val="000000"/>
                <w:szCs w:val="24"/>
                <w:lang w:val="fr-CH"/>
              </w:rPr>
              <w:t>.</w:t>
            </w:r>
            <w:r w:rsidRPr="003B7F01">
              <w:rPr>
                <w:bCs/>
                <w:color w:val="000000"/>
                <w:szCs w:val="24"/>
                <w:lang w:val="fr-CH"/>
              </w:rPr>
              <w:t>schultz@</w:t>
            </w:r>
            <w:r>
              <w:rPr>
                <w:bCs/>
                <w:color w:val="000000"/>
                <w:szCs w:val="24"/>
                <w:lang w:val="fr-CH"/>
              </w:rPr>
              <w:t>sev1tech</w:t>
            </w:r>
            <w:r w:rsidRPr="003B7F01">
              <w:rPr>
                <w:bCs/>
                <w:color w:val="000000"/>
                <w:szCs w:val="24"/>
                <w:lang w:val="fr-CH"/>
              </w:rPr>
              <w:t xml:space="preserve">.com </w:t>
            </w:r>
          </w:p>
          <w:p w14:paraId="356D101C" w14:textId="77777777" w:rsidR="00E4537D" w:rsidRDefault="00E4537D" w:rsidP="00E4537D">
            <w:pPr>
              <w:spacing w:before="0"/>
              <w:ind w:right="144"/>
              <w:rPr>
                <w:bCs/>
                <w:color w:val="000000"/>
                <w:szCs w:val="24"/>
                <w:lang w:val="fr-CH"/>
              </w:rPr>
            </w:pPr>
          </w:p>
          <w:p w14:paraId="5910039F" w14:textId="03177195" w:rsidR="00E4537D" w:rsidRPr="003B7F01" w:rsidRDefault="00E4537D" w:rsidP="00E4537D">
            <w:pPr>
              <w:spacing w:before="0"/>
              <w:ind w:right="144"/>
              <w:rPr>
                <w:bCs/>
                <w:color w:val="000000"/>
                <w:szCs w:val="24"/>
                <w:lang w:val="fr-CH"/>
              </w:rPr>
            </w:pPr>
            <w:r w:rsidRPr="003B7F01">
              <w:rPr>
                <w:bCs/>
                <w:color w:val="000000"/>
                <w:szCs w:val="24"/>
                <w:lang w:val="fr-CH"/>
              </w:rPr>
              <w:t>Phone : (727) 515-8025</w:t>
            </w:r>
          </w:p>
          <w:p w14:paraId="5667DE3A" w14:textId="1542EED2" w:rsidR="00E4537D" w:rsidRPr="003B7F01" w:rsidRDefault="00E4537D" w:rsidP="00E4537D">
            <w:pPr>
              <w:spacing w:before="0"/>
              <w:ind w:right="144"/>
              <w:rPr>
                <w:bCs/>
                <w:color w:val="000000"/>
                <w:szCs w:val="24"/>
                <w:lang w:val="fr-CH"/>
              </w:rPr>
            </w:pPr>
            <w:proofErr w:type="gramStart"/>
            <w:r w:rsidRPr="003B7F01">
              <w:rPr>
                <w:bCs/>
                <w:color w:val="000000"/>
                <w:szCs w:val="24"/>
                <w:lang w:val="fr-CH"/>
              </w:rPr>
              <w:t>E-mail:</w:t>
            </w:r>
            <w:proofErr w:type="gramEnd"/>
            <w:r w:rsidRPr="003B7F01">
              <w:rPr>
                <w:bCs/>
                <w:color w:val="000000"/>
                <w:szCs w:val="24"/>
                <w:lang w:val="fr-CH"/>
              </w:rPr>
              <w:t xml:space="preserve"> Ross_Norsworthy@msn.com</w:t>
            </w:r>
          </w:p>
          <w:p w14:paraId="4644BC5A" w14:textId="69C52D63" w:rsidR="00E4537D" w:rsidRPr="003B7F01" w:rsidRDefault="00E4537D" w:rsidP="00BA57E8">
            <w:pPr>
              <w:spacing w:before="0"/>
              <w:ind w:right="144"/>
              <w:rPr>
                <w:bCs/>
                <w:color w:val="000000"/>
                <w:szCs w:val="24"/>
                <w:lang w:val="fr-CH"/>
              </w:rPr>
            </w:pPr>
          </w:p>
        </w:tc>
      </w:tr>
      <w:tr w:rsidR="00E4537D" w:rsidRPr="00232B55" w14:paraId="332EEB5A" w14:textId="77777777" w:rsidTr="00BA57E8">
        <w:trPr>
          <w:jc w:val="center"/>
        </w:trPr>
        <w:tc>
          <w:tcPr>
            <w:tcW w:w="9378" w:type="dxa"/>
            <w:gridSpan w:val="2"/>
            <w:tcBorders>
              <w:left w:val="double" w:sz="6" w:space="0" w:color="auto"/>
              <w:right w:val="double" w:sz="6" w:space="0" w:color="auto"/>
            </w:tcBorders>
          </w:tcPr>
          <w:p w14:paraId="0C0EE9E0" w14:textId="4CEE5175" w:rsidR="00E4537D" w:rsidRPr="00C372AF" w:rsidRDefault="00E4537D" w:rsidP="00BA57E8">
            <w:pPr>
              <w:spacing w:after="160" w:line="259" w:lineRule="auto"/>
            </w:pPr>
            <w:r w:rsidRPr="00005F1D">
              <w:rPr>
                <w:b/>
                <w:lang w:val="en-US"/>
              </w:rPr>
              <w:t>Purpose/Objective:</w:t>
            </w:r>
            <w:r w:rsidRPr="00005F1D">
              <w:rPr>
                <w:lang w:val="en-US"/>
              </w:rPr>
              <w:t xml:space="preserve">  The purpose of this document </w:t>
            </w:r>
            <w:r>
              <w:rPr>
                <w:lang w:val="en-US"/>
              </w:rPr>
              <w:t xml:space="preserve">is to provide </w:t>
            </w:r>
            <w:r>
              <w:rPr>
                <w:bCs/>
                <w:szCs w:val="24"/>
              </w:rPr>
              <w:t xml:space="preserve">contributions towards </w:t>
            </w:r>
            <w:r w:rsidR="0024266D">
              <w:rPr>
                <w:bCs/>
                <w:szCs w:val="24"/>
              </w:rPr>
              <w:t>a</w:t>
            </w:r>
            <w:r>
              <w:rPr>
                <w:bCs/>
                <w:szCs w:val="24"/>
              </w:rPr>
              <w:t xml:space="preserve"> </w:t>
            </w:r>
            <w:r w:rsidR="0024266D">
              <w:rPr>
                <w:bCs/>
                <w:szCs w:val="24"/>
              </w:rPr>
              <w:t>Prelimina</w:t>
            </w:r>
            <w:r w:rsidR="001E64ED">
              <w:rPr>
                <w:bCs/>
                <w:szCs w:val="24"/>
              </w:rPr>
              <w:t>r</w:t>
            </w:r>
            <w:r w:rsidR="0024266D">
              <w:rPr>
                <w:bCs/>
                <w:szCs w:val="24"/>
              </w:rPr>
              <w:t>y Draft R</w:t>
            </w:r>
            <w:r>
              <w:rPr>
                <w:bCs/>
                <w:szCs w:val="24"/>
              </w:rPr>
              <w:t xml:space="preserve">evision of </w:t>
            </w:r>
            <w:r>
              <w:rPr>
                <w:lang w:val="en-US"/>
              </w:rPr>
              <w:t>Recommendation ITU-R M.2</w:t>
            </w:r>
            <w:r w:rsidR="000E4E77">
              <w:rPr>
                <w:lang w:val="en-US"/>
              </w:rPr>
              <w:t>135</w:t>
            </w:r>
            <w:r>
              <w:rPr>
                <w:lang w:val="en-US"/>
              </w:rPr>
              <w:t>-0 (</w:t>
            </w:r>
            <w:r w:rsidR="000E4E77">
              <w:rPr>
                <w:lang w:val="en-US"/>
              </w:rPr>
              <w:t>AMRD</w:t>
            </w:r>
            <w:r>
              <w:rPr>
                <w:lang w:val="en-US"/>
              </w:rPr>
              <w:t xml:space="preserve">). </w:t>
            </w:r>
          </w:p>
        </w:tc>
      </w:tr>
      <w:tr w:rsidR="00E4537D" w:rsidRPr="00232B55" w14:paraId="6688C30E" w14:textId="77777777" w:rsidTr="00BA57E8">
        <w:trPr>
          <w:trHeight w:val="1776"/>
          <w:jc w:val="center"/>
        </w:trPr>
        <w:tc>
          <w:tcPr>
            <w:tcW w:w="9378" w:type="dxa"/>
            <w:gridSpan w:val="2"/>
            <w:tcBorders>
              <w:left w:val="double" w:sz="6" w:space="0" w:color="auto"/>
              <w:right w:val="double" w:sz="6" w:space="0" w:color="auto"/>
            </w:tcBorders>
          </w:tcPr>
          <w:p w14:paraId="2A079F48" w14:textId="77777777" w:rsidR="00E4537D" w:rsidRPr="00232B55" w:rsidRDefault="00E4537D" w:rsidP="00BA57E8">
            <w:pPr>
              <w:overflowPunct/>
              <w:autoSpaceDE/>
              <w:autoSpaceDN/>
              <w:adjustRightInd/>
              <w:spacing w:before="0"/>
              <w:ind w:left="144" w:right="144"/>
              <w:textAlignment w:val="auto"/>
              <w:rPr>
                <w:b/>
                <w:szCs w:val="24"/>
                <w:lang w:val="en-US"/>
              </w:rPr>
            </w:pPr>
          </w:p>
          <w:p w14:paraId="356E60EA" w14:textId="31ADF1DA" w:rsidR="00E4537D" w:rsidRPr="00381E16" w:rsidRDefault="00E4537D" w:rsidP="00F8452A">
            <w:pPr>
              <w:overflowPunct/>
              <w:autoSpaceDE/>
              <w:autoSpaceDN/>
              <w:adjustRightInd/>
              <w:spacing w:before="0"/>
              <w:ind w:right="144"/>
              <w:textAlignment w:val="auto"/>
              <w:rPr>
                <w:szCs w:val="24"/>
                <w:lang w:val="en-US"/>
              </w:rPr>
            </w:pPr>
            <w:r w:rsidRPr="00381E16">
              <w:rPr>
                <w:b/>
                <w:szCs w:val="24"/>
                <w:lang w:val="en-US"/>
              </w:rPr>
              <w:t>Abstract:</w:t>
            </w:r>
            <w:r w:rsidRPr="00381E16">
              <w:rPr>
                <w:szCs w:val="24"/>
                <w:lang w:val="en-US"/>
              </w:rPr>
              <w:t xml:space="preserve">  </w:t>
            </w:r>
            <w:r>
              <w:rPr>
                <w:szCs w:val="24"/>
                <w:lang w:val="en-US"/>
              </w:rPr>
              <w:t xml:space="preserve">This document provides </w:t>
            </w:r>
            <w:r w:rsidR="00003191">
              <w:rPr>
                <w:szCs w:val="24"/>
                <w:lang w:val="en-US"/>
              </w:rPr>
              <w:t>a</w:t>
            </w:r>
            <w:r w:rsidR="0024266D">
              <w:rPr>
                <w:szCs w:val="24"/>
                <w:lang w:val="en-US"/>
              </w:rPr>
              <w:t xml:space="preserve"> detailed technical</w:t>
            </w:r>
            <w:r w:rsidR="00003191">
              <w:rPr>
                <w:szCs w:val="24"/>
                <w:lang w:val="en-US"/>
              </w:rPr>
              <w:t xml:space="preserve"> update to Recommendation ITU-R M.2135-0.  This </w:t>
            </w:r>
            <w:r w:rsidR="00C24DD8">
              <w:rPr>
                <w:szCs w:val="24"/>
                <w:lang w:val="en-US"/>
              </w:rPr>
              <w:t>R</w:t>
            </w:r>
            <w:r w:rsidR="00003191">
              <w:rPr>
                <w:szCs w:val="24"/>
                <w:lang w:val="en-US"/>
              </w:rPr>
              <w:t>ecommendation was published to support the work of</w:t>
            </w:r>
            <w:r w:rsidR="00E60820">
              <w:rPr>
                <w:szCs w:val="24"/>
                <w:lang w:val="en-US"/>
              </w:rPr>
              <w:t xml:space="preserve"> the </w:t>
            </w:r>
            <w:r w:rsidR="00003191">
              <w:rPr>
                <w:szCs w:val="24"/>
                <w:lang w:val="en-US"/>
              </w:rPr>
              <w:t xml:space="preserve">WRC-19.  This </w:t>
            </w:r>
            <w:r w:rsidR="00C24DD8">
              <w:rPr>
                <w:szCs w:val="24"/>
                <w:lang w:val="en-US"/>
              </w:rPr>
              <w:t>R</w:t>
            </w:r>
            <w:r w:rsidR="00003191">
              <w:rPr>
                <w:szCs w:val="24"/>
                <w:lang w:val="en-US"/>
              </w:rPr>
              <w:t>ecommendation lack</w:t>
            </w:r>
            <w:r w:rsidR="005D7D73">
              <w:rPr>
                <w:szCs w:val="24"/>
                <w:lang w:val="en-US"/>
              </w:rPr>
              <w:t>s</w:t>
            </w:r>
            <w:r w:rsidR="00003191">
              <w:rPr>
                <w:szCs w:val="24"/>
                <w:lang w:val="en-US"/>
              </w:rPr>
              <w:t xml:space="preserve"> sufficient details to define a</w:t>
            </w:r>
            <w:r w:rsidR="00175E1B">
              <w:rPr>
                <w:szCs w:val="24"/>
                <w:lang w:val="en-US"/>
              </w:rPr>
              <w:t>n</w:t>
            </w:r>
            <w:r w:rsidR="00003191">
              <w:rPr>
                <w:szCs w:val="24"/>
                <w:lang w:val="en-US"/>
              </w:rPr>
              <w:t xml:space="preserve"> </w:t>
            </w:r>
            <w:r w:rsidR="00175E1B">
              <w:rPr>
                <w:szCs w:val="24"/>
                <w:lang w:val="en-US"/>
              </w:rPr>
              <w:t xml:space="preserve">AMRD </w:t>
            </w:r>
            <w:r w:rsidR="00003191">
              <w:rPr>
                <w:szCs w:val="24"/>
                <w:lang w:val="en-US"/>
              </w:rPr>
              <w:t>Group B</w:t>
            </w:r>
            <w:r w:rsidR="00175E1B">
              <w:rPr>
                <w:szCs w:val="24"/>
                <w:lang w:val="en-US"/>
              </w:rPr>
              <w:t>.</w:t>
            </w:r>
            <w:r w:rsidR="00003191">
              <w:rPr>
                <w:szCs w:val="24"/>
                <w:lang w:val="en-US"/>
              </w:rPr>
              <w:t xml:space="preserve"> This contribution will provide the technical characteristics require</w:t>
            </w:r>
            <w:r w:rsidR="007A0A6A">
              <w:rPr>
                <w:szCs w:val="24"/>
                <w:lang w:val="en-US"/>
              </w:rPr>
              <w:t>d</w:t>
            </w:r>
            <w:r w:rsidR="00003191">
              <w:rPr>
                <w:szCs w:val="24"/>
                <w:lang w:val="en-US"/>
              </w:rPr>
              <w:t xml:space="preserve"> to define a</w:t>
            </w:r>
            <w:r w:rsidR="00175E1B">
              <w:rPr>
                <w:szCs w:val="24"/>
                <w:lang w:val="en-US"/>
              </w:rPr>
              <w:t>n</w:t>
            </w:r>
            <w:r w:rsidR="00003191">
              <w:rPr>
                <w:szCs w:val="24"/>
                <w:lang w:val="en-US"/>
              </w:rPr>
              <w:t xml:space="preserve"> </w:t>
            </w:r>
            <w:r w:rsidR="00175E1B">
              <w:rPr>
                <w:szCs w:val="24"/>
                <w:lang w:val="en-US"/>
              </w:rPr>
              <w:t xml:space="preserve">AMRD </w:t>
            </w:r>
            <w:r w:rsidR="00003191">
              <w:rPr>
                <w:szCs w:val="24"/>
                <w:lang w:val="en-US"/>
              </w:rPr>
              <w:t xml:space="preserve">Group B and how it should </w:t>
            </w:r>
            <w:r w:rsidR="00E60820">
              <w:rPr>
                <w:szCs w:val="24"/>
                <w:lang w:val="en-US"/>
              </w:rPr>
              <w:t>operate</w:t>
            </w:r>
            <w:r w:rsidR="00003191">
              <w:rPr>
                <w:szCs w:val="24"/>
                <w:lang w:val="en-US"/>
              </w:rPr>
              <w:t xml:space="preserve"> on channel 2006.</w:t>
            </w:r>
          </w:p>
        </w:tc>
      </w:tr>
    </w:tbl>
    <w:p w14:paraId="32A461AD" w14:textId="0B5D4D98" w:rsidR="00F02297" w:rsidRDefault="00F02297"/>
    <w:p w14:paraId="15766BE8" w14:textId="77777777" w:rsidR="00F02297" w:rsidRDefault="00F02297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 w:after="160" w:line="259" w:lineRule="auto"/>
        <w:textAlignment w:val="auto"/>
      </w:pPr>
      <w:r>
        <w:br w:type="page"/>
      </w:r>
    </w:p>
    <w:p w14:paraId="46032169" w14:textId="77777777" w:rsidR="00F02297" w:rsidRDefault="00F02297" w:rsidP="00F02297"/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F02297" w14:paraId="7C1D6973" w14:textId="77777777" w:rsidTr="00D316F5">
        <w:trPr>
          <w:cantSplit/>
        </w:trPr>
        <w:tc>
          <w:tcPr>
            <w:tcW w:w="6487" w:type="dxa"/>
            <w:vAlign w:val="center"/>
          </w:tcPr>
          <w:p w14:paraId="0125953C" w14:textId="77777777" w:rsidR="00F02297" w:rsidRDefault="00F02297" w:rsidP="00D316F5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14:paraId="19DADB57" w14:textId="77777777" w:rsidR="00F02297" w:rsidRDefault="00F02297" w:rsidP="00D316F5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b/>
                <w:bCs/>
                <w:noProof/>
                <w:sz w:val="20"/>
                <w:lang w:val="en-US"/>
              </w:rPr>
              <w:drawing>
                <wp:inline distT="0" distB="0" distL="0" distR="0" wp14:anchorId="20BC5FC9" wp14:editId="75B35CE9">
                  <wp:extent cx="579396" cy="6572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25" cy="657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97" w14:paraId="0393DDA7" w14:textId="77777777" w:rsidTr="00D316F5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0F636C1C" w14:textId="77777777" w:rsidR="00F02297" w:rsidRDefault="00F02297" w:rsidP="00D316F5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74372BAF" w14:textId="77777777" w:rsidR="00F02297" w:rsidRDefault="00F02297" w:rsidP="00D316F5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F02297" w14:paraId="3FD14CAB" w14:textId="77777777" w:rsidTr="00D316F5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5AAAF38F" w14:textId="77777777" w:rsidR="00F02297" w:rsidRDefault="00F02297" w:rsidP="00D316F5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6B4E8F03" w14:textId="77777777" w:rsidR="00F02297" w:rsidRDefault="00F02297" w:rsidP="00D316F5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F02297" w:rsidRPr="00CB587D" w14:paraId="19BD96F0" w14:textId="77777777" w:rsidTr="00D316F5">
        <w:trPr>
          <w:cantSplit/>
        </w:trPr>
        <w:tc>
          <w:tcPr>
            <w:tcW w:w="6487" w:type="dxa"/>
            <w:vMerge w:val="restart"/>
          </w:tcPr>
          <w:p w14:paraId="5B770939" w14:textId="525FE958" w:rsidR="00F02297" w:rsidRPr="00EF328E" w:rsidRDefault="00F02297" w:rsidP="00D316F5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  <w:lang w:val="fr-FR"/>
              </w:rPr>
            </w:pPr>
            <w:bookmarkStart w:id="1" w:name="recibido"/>
            <w:bookmarkStart w:id="2" w:name="dnum" w:colFirst="1" w:colLast="1"/>
            <w:bookmarkEnd w:id="1"/>
            <w:proofErr w:type="gramStart"/>
            <w:r w:rsidRPr="00EF328E">
              <w:rPr>
                <w:rFonts w:ascii="Verdana" w:hAnsi="Verdana"/>
                <w:sz w:val="20"/>
                <w:lang w:val="fr-FR"/>
              </w:rPr>
              <w:t>Source:</w:t>
            </w:r>
            <w:proofErr w:type="gramEnd"/>
            <w:r w:rsidRPr="00F02297">
              <w:rPr>
                <w:rFonts w:ascii="Verdana" w:hAnsi="Verdana"/>
                <w:bCs/>
                <w:sz w:val="20"/>
                <w:lang w:val="fr-FR"/>
              </w:rPr>
              <w:tab/>
            </w:r>
            <w:r w:rsidRPr="00F02297">
              <w:rPr>
                <w:rFonts w:ascii="Verdana" w:hAnsi="Verdana"/>
                <w:bCs/>
                <w:sz w:val="20"/>
                <w:lang w:eastAsia="zh-CN"/>
              </w:rPr>
              <w:t xml:space="preserve"> ITU</w:t>
            </w:r>
            <w:r>
              <w:rPr>
                <w:rFonts w:ascii="Verdana" w:hAnsi="Verdana"/>
                <w:bCs/>
                <w:sz w:val="20"/>
                <w:lang w:eastAsia="zh-CN"/>
              </w:rPr>
              <w:t>-R M.2135-0</w:t>
            </w:r>
          </w:p>
          <w:p w14:paraId="00A9A607" w14:textId="142D847A" w:rsidR="00F02297" w:rsidRPr="00D70CEB" w:rsidRDefault="00F02297" w:rsidP="00D316F5">
            <w:pPr>
              <w:spacing w:before="0"/>
              <w:ind w:right="144"/>
              <w:rPr>
                <w:szCs w:val="24"/>
                <w:lang w:val="pt-BR"/>
              </w:rPr>
            </w:pPr>
            <w:proofErr w:type="gramStart"/>
            <w:r>
              <w:rPr>
                <w:rFonts w:ascii="Verdana" w:hAnsi="Verdana"/>
                <w:sz w:val="20"/>
                <w:lang w:val="fr-FR"/>
              </w:rPr>
              <w:t>Reference:</w:t>
            </w:r>
            <w:proofErr w:type="gramEnd"/>
          </w:p>
        </w:tc>
        <w:tc>
          <w:tcPr>
            <w:tcW w:w="3402" w:type="dxa"/>
          </w:tcPr>
          <w:p w14:paraId="0753179D" w14:textId="7FDBD461" w:rsidR="00F02297" w:rsidRPr="00561120" w:rsidRDefault="00F02297" w:rsidP="00D316F5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Document: USWP5B26-17</w:t>
            </w:r>
          </w:p>
        </w:tc>
      </w:tr>
      <w:tr w:rsidR="00F02297" w14:paraId="308AF13B" w14:textId="77777777" w:rsidTr="00D316F5">
        <w:trPr>
          <w:cantSplit/>
        </w:trPr>
        <w:tc>
          <w:tcPr>
            <w:tcW w:w="6487" w:type="dxa"/>
            <w:vMerge/>
          </w:tcPr>
          <w:p w14:paraId="19543D4F" w14:textId="77777777" w:rsidR="00F02297" w:rsidRPr="00CB587D" w:rsidRDefault="00F02297" w:rsidP="00D316F5">
            <w:pPr>
              <w:spacing w:before="60"/>
              <w:jc w:val="center"/>
              <w:rPr>
                <w:b/>
                <w:smallCaps/>
                <w:sz w:val="32"/>
                <w:lang w:val="pt-BR"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14:paraId="4FC0BFCD" w14:textId="46164BDE" w:rsidR="00F02297" w:rsidRPr="00561120" w:rsidRDefault="00F02297" w:rsidP="00D316F5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0</w:t>
            </w:r>
            <w:r w:rsidR="008C3063">
              <w:rPr>
                <w:rFonts w:ascii="Verdana" w:hAnsi="Verdana"/>
                <w:b/>
                <w:sz w:val="20"/>
                <w:lang w:eastAsia="zh-CN"/>
              </w:rPr>
              <w:t>2</w:t>
            </w:r>
            <w:r>
              <w:rPr>
                <w:rFonts w:ascii="Verdana" w:hAnsi="Verdana"/>
                <w:b/>
                <w:sz w:val="20"/>
                <w:lang w:eastAsia="zh-CN"/>
              </w:rPr>
              <w:t xml:space="preserve"> March 2021</w:t>
            </w:r>
          </w:p>
        </w:tc>
      </w:tr>
      <w:tr w:rsidR="00F02297" w14:paraId="0CDEA810" w14:textId="77777777" w:rsidTr="00D316F5">
        <w:trPr>
          <w:cantSplit/>
        </w:trPr>
        <w:tc>
          <w:tcPr>
            <w:tcW w:w="6487" w:type="dxa"/>
            <w:vMerge/>
          </w:tcPr>
          <w:p w14:paraId="5D5526D2" w14:textId="77777777" w:rsidR="00F02297" w:rsidRDefault="00F02297" w:rsidP="00D316F5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14:paraId="26BF1D95" w14:textId="77777777" w:rsidR="00F02297" w:rsidRPr="00561120" w:rsidRDefault="00F02297" w:rsidP="00D316F5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F02297" w14:paraId="0012FD5B" w14:textId="77777777" w:rsidTr="00D316F5">
        <w:trPr>
          <w:cantSplit/>
        </w:trPr>
        <w:tc>
          <w:tcPr>
            <w:tcW w:w="9889" w:type="dxa"/>
            <w:gridSpan w:val="2"/>
          </w:tcPr>
          <w:p w14:paraId="539BF969" w14:textId="77777777" w:rsidR="00F02297" w:rsidRDefault="00F02297" w:rsidP="00D316F5">
            <w:pPr>
              <w:pStyle w:val="Source"/>
              <w:spacing w:before="360" w:after="360"/>
              <w:rPr>
                <w:lang w:eastAsia="zh-CN"/>
              </w:rPr>
            </w:pPr>
            <w:bookmarkStart w:id="5" w:name="dsource" w:colFirst="0" w:colLast="0"/>
            <w:bookmarkEnd w:id="4"/>
          </w:p>
          <w:p w14:paraId="54E21380" w14:textId="34FFC7AD" w:rsidR="00F02297" w:rsidRDefault="00F02297" w:rsidP="00D316F5">
            <w:pPr>
              <w:pStyle w:val="Source"/>
              <w:spacing w:before="360" w:after="360"/>
              <w:rPr>
                <w:lang w:eastAsia="zh-CN"/>
              </w:rPr>
            </w:pPr>
            <w:r>
              <w:rPr>
                <w:lang w:eastAsia="zh-CN"/>
              </w:rPr>
              <w:t>United States of America</w:t>
            </w:r>
          </w:p>
        </w:tc>
      </w:tr>
      <w:tr w:rsidR="00F02297" w14:paraId="31BE0CBD" w14:textId="77777777" w:rsidTr="00D316F5">
        <w:trPr>
          <w:cantSplit/>
        </w:trPr>
        <w:tc>
          <w:tcPr>
            <w:tcW w:w="9889" w:type="dxa"/>
            <w:gridSpan w:val="2"/>
          </w:tcPr>
          <w:p w14:paraId="738E3617" w14:textId="6FAC0319" w:rsidR="00F02297" w:rsidRDefault="00F02297" w:rsidP="00D316F5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>
              <w:rPr>
                <w:bCs/>
                <w:szCs w:val="24"/>
              </w:rPr>
              <w:t xml:space="preserve">Preliminary Draft Revision of </w:t>
            </w:r>
            <w:r>
              <w:rPr>
                <w:lang w:val="en-US"/>
              </w:rPr>
              <w:t>Recommendation ITU-R M.2135-0</w:t>
            </w:r>
          </w:p>
        </w:tc>
      </w:tr>
    </w:tbl>
    <w:p w14:paraId="62FB8400" w14:textId="77777777" w:rsidR="00F02297" w:rsidRDefault="00F02297" w:rsidP="00F02297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jc w:val="right"/>
        <w:textAlignment w:val="auto"/>
        <w:rPr>
          <w:sz w:val="20"/>
          <w:lang w:eastAsia="zh-CN"/>
        </w:rPr>
      </w:pPr>
      <w:bookmarkStart w:id="7" w:name="dbreak"/>
      <w:bookmarkEnd w:id="6"/>
      <w:bookmarkEnd w:id="7"/>
      <w:r w:rsidDel="002F6080">
        <w:rPr>
          <w:lang w:val="en-US"/>
        </w:rPr>
        <w:t xml:space="preserve"> </w:t>
      </w:r>
    </w:p>
    <w:p w14:paraId="6603EFEE" w14:textId="77777777" w:rsidR="00F02297" w:rsidRPr="00CD776C" w:rsidRDefault="00F02297" w:rsidP="00F02297">
      <w:pPr>
        <w:keepNext/>
        <w:keepLines/>
        <w:numPr>
          <w:ilvl w:val="0"/>
          <w:numId w:val="1"/>
        </w:numPr>
        <w:spacing w:before="280"/>
        <w:outlineLvl w:val="0"/>
        <w:rPr>
          <w:b/>
          <w:sz w:val="28"/>
          <w:lang w:val="en-US"/>
        </w:rPr>
      </w:pPr>
      <w:r w:rsidRPr="00CD776C">
        <w:rPr>
          <w:b/>
          <w:sz w:val="28"/>
          <w:lang w:val="en-US"/>
        </w:rPr>
        <w:t>Introduction</w:t>
      </w:r>
    </w:p>
    <w:p w14:paraId="401867EF" w14:textId="36879CF6" w:rsidR="00F02297" w:rsidRDefault="00F02297" w:rsidP="00F02297">
      <w:pPr>
        <w:rPr>
          <w:szCs w:val="24"/>
          <w:lang w:val="en-US"/>
        </w:rPr>
      </w:pPr>
      <w:r w:rsidRPr="00FA2051">
        <w:rPr>
          <w:szCs w:val="24"/>
          <w:lang w:val="en-US"/>
        </w:rPr>
        <w:t xml:space="preserve">This </w:t>
      </w:r>
      <w:r w:rsidR="007A0A6A">
        <w:rPr>
          <w:szCs w:val="24"/>
          <w:lang w:val="en-US"/>
        </w:rPr>
        <w:t>contribution provides the</w:t>
      </w:r>
      <w:r w:rsidRPr="00FA2051">
        <w:rPr>
          <w:szCs w:val="24"/>
          <w:lang w:val="en-US"/>
        </w:rPr>
        <w:t xml:space="preserve"> editorial changes and technical content to Recommendation ITU-R M.</w:t>
      </w:r>
      <w:r w:rsidR="00FA2051" w:rsidRPr="00FA2051">
        <w:rPr>
          <w:szCs w:val="24"/>
          <w:lang w:val="en-US"/>
        </w:rPr>
        <w:t>2135-0</w:t>
      </w:r>
      <w:r w:rsidRPr="00FA2051">
        <w:rPr>
          <w:szCs w:val="24"/>
          <w:lang w:val="en-US"/>
        </w:rPr>
        <w:t xml:space="preserve">. </w:t>
      </w:r>
      <w:r w:rsidR="00FA2051" w:rsidRPr="00FA2051">
        <w:rPr>
          <w:szCs w:val="24"/>
          <w:lang w:val="en-US"/>
        </w:rPr>
        <w:t xml:space="preserve">This </w:t>
      </w:r>
      <w:r w:rsidR="00C24DD8">
        <w:rPr>
          <w:szCs w:val="24"/>
          <w:lang w:val="en-US"/>
        </w:rPr>
        <w:t>R</w:t>
      </w:r>
      <w:r w:rsidR="00FA2051" w:rsidRPr="00FA2051">
        <w:rPr>
          <w:szCs w:val="24"/>
          <w:lang w:val="en-US"/>
        </w:rPr>
        <w:t xml:space="preserve">ecommendation was published to support the work of the WRC-19.  This </w:t>
      </w:r>
      <w:r w:rsidR="00C24DD8">
        <w:rPr>
          <w:szCs w:val="24"/>
          <w:lang w:val="en-US"/>
        </w:rPr>
        <w:t>R</w:t>
      </w:r>
      <w:r w:rsidR="00FA2051" w:rsidRPr="00FA2051">
        <w:rPr>
          <w:szCs w:val="24"/>
          <w:lang w:val="en-US"/>
        </w:rPr>
        <w:t>ecommendation lacks sufficient details to define an AMRD Group B. This contribution provide</w:t>
      </w:r>
      <w:r w:rsidR="007A0A6A">
        <w:rPr>
          <w:szCs w:val="24"/>
          <w:lang w:val="en-US"/>
        </w:rPr>
        <w:t>s</w:t>
      </w:r>
      <w:r w:rsidR="00FA2051" w:rsidRPr="00FA2051">
        <w:rPr>
          <w:szCs w:val="24"/>
          <w:lang w:val="en-US"/>
        </w:rPr>
        <w:t xml:space="preserve"> the technical characteristics require</w:t>
      </w:r>
      <w:r w:rsidR="007A0A6A">
        <w:rPr>
          <w:szCs w:val="24"/>
          <w:lang w:val="en-US"/>
        </w:rPr>
        <w:t>d</w:t>
      </w:r>
      <w:r w:rsidR="00FA2051" w:rsidRPr="00FA2051">
        <w:rPr>
          <w:szCs w:val="24"/>
          <w:lang w:val="en-US"/>
        </w:rPr>
        <w:t xml:space="preserve"> to define AMRD Group B and how it should operate on channel 2006.</w:t>
      </w:r>
    </w:p>
    <w:p w14:paraId="035819F0" w14:textId="77777777" w:rsidR="00F02297" w:rsidRDefault="00F02297" w:rsidP="00F02297">
      <w:pPr>
        <w:rPr>
          <w:szCs w:val="24"/>
          <w:lang w:val="en-US"/>
        </w:rPr>
      </w:pPr>
    </w:p>
    <w:p w14:paraId="65E7C50E" w14:textId="77777777" w:rsidR="00F02297" w:rsidRPr="00C24DD8" w:rsidRDefault="00F02297" w:rsidP="00F02297">
      <w:pPr>
        <w:keepNext/>
        <w:keepLines/>
        <w:numPr>
          <w:ilvl w:val="0"/>
          <w:numId w:val="1"/>
        </w:numPr>
        <w:spacing w:before="280"/>
        <w:outlineLvl w:val="0"/>
        <w:rPr>
          <w:b/>
          <w:sz w:val="28"/>
          <w:lang w:val="en-US"/>
        </w:rPr>
      </w:pPr>
      <w:r w:rsidRPr="00E84EB1">
        <w:rPr>
          <w:b/>
          <w:sz w:val="28"/>
          <w:lang w:val="en-US"/>
        </w:rPr>
        <w:t xml:space="preserve">Summary of </w:t>
      </w:r>
      <w:r w:rsidRPr="00C24DD8">
        <w:rPr>
          <w:b/>
          <w:sz w:val="28"/>
          <w:lang w:val="en-US"/>
        </w:rPr>
        <w:t>changes</w:t>
      </w:r>
    </w:p>
    <w:p w14:paraId="077FA51F" w14:textId="4A5DEBB1" w:rsidR="00F02297" w:rsidRDefault="00F02297" w:rsidP="00F02297">
      <w:pPr>
        <w:rPr>
          <w:szCs w:val="24"/>
          <w:lang w:val="en-US"/>
        </w:rPr>
      </w:pPr>
      <w:r w:rsidRPr="00C24DD8">
        <w:rPr>
          <w:szCs w:val="24"/>
          <w:lang w:val="en-US"/>
        </w:rPr>
        <w:t>Listed below are the proposed changes to</w:t>
      </w:r>
      <w:r w:rsidRPr="00C24DD8">
        <w:rPr>
          <w:lang w:val="en-US"/>
        </w:rPr>
        <w:t xml:space="preserve"> </w:t>
      </w:r>
      <w:r w:rsidRPr="00C24DD8">
        <w:rPr>
          <w:szCs w:val="24"/>
          <w:lang w:val="en-US"/>
        </w:rPr>
        <w:t>Recommendation ITU-R M.</w:t>
      </w:r>
      <w:r w:rsidR="00FA2051" w:rsidRPr="00C24DD8">
        <w:rPr>
          <w:szCs w:val="24"/>
          <w:lang w:val="en-US"/>
        </w:rPr>
        <w:t>2135-0</w:t>
      </w:r>
      <w:r w:rsidRPr="00C24DD8">
        <w:rPr>
          <w:szCs w:val="24"/>
          <w:lang w:val="en-US"/>
        </w:rPr>
        <w:t>:</w:t>
      </w:r>
    </w:p>
    <w:p w14:paraId="1027C2AA" w14:textId="77777777" w:rsidR="00C24DD8" w:rsidRPr="00C24DD8" w:rsidRDefault="00C24DD8" w:rsidP="00F02297">
      <w:pPr>
        <w:rPr>
          <w:szCs w:val="24"/>
          <w:lang w:val="en-US"/>
        </w:rPr>
      </w:pPr>
    </w:p>
    <w:p w14:paraId="2821C10E" w14:textId="1A76DFE1" w:rsidR="00F02297" w:rsidRPr="00C24DD8" w:rsidRDefault="00C24DD8" w:rsidP="00C24DD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</w:t>
      </w:r>
      <w:r w:rsidRPr="00C24DD8">
        <w:rPr>
          <w:rFonts w:ascii="Times New Roman" w:hAnsi="Times New Roman" w:cs="Times New Roman"/>
          <w:lang w:val="en-US"/>
        </w:rPr>
        <w:t>he Recommendation</w:t>
      </w:r>
      <w:r>
        <w:rPr>
          <w:rFonts w:ascii="Times New Roman" w:hAnsi="Times New Roman" w:cs="Times New Roman"/>
          <w:lang w:val="en-US"/>
        </w:rPr>
        <w:t xml:space="preserve"> has been updated</w:t>
      </w:r>
      <w:r w:rsidRPr="00C24DD8">
        <w:rPr>
          <w:rFonts w:ascii="Times New Roman" w:hAnsi="Times New Roman" w:cs="Times New Roman"/>
          <w:lang w:val="en-US"/>
        </w:rPr>
        <w:t xml:space="preserve"> to reflect the decisions made at the World Radiocommunication Conference 2019.</w:t>
      </w:r>
    </w:p>
    <w:p w14:paraId="7AC30E34" w14:textId="3A77C5C4" w:rsidR="00C24DD8" w:rsidRPr="00C24DD8" w:rsidRDefault="00C24DD8" w:rsidP="00C24DD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 w:rsidRPr="00C24DD8">
        <w:rPr>
          <w:rFonts w:ascii="Times New Roman" w:hAnsi="Times New Roman" w:cs="Times New Roman"/>
          <w:lang w:val="en-US"/>
        </w:rPr>
        <w:t>Additional transmitter characteristics have been added to Annex 2.</w:t>
      </w:r>
    </w:p>
    <w:p w14:paraId="0CCD8F07" w14:textId="7110C6F4" w:rsidR="00C24DD8" w:rsidRPr="00C24DD8" w:rsidRDefault="00C24DD8" w:rsidP="00C24DD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 w:rsidRPr="00C24DD8">
        <w:rPr>
          <w:rFonts w:ascii="Times New Roman" w:hAnsi="Times New Roman" w:cs="Times New Roman"/>
          <w:lang w:val="en-US"/>
        </w:rPr>
        <w:t>A channel access scheme has been defined for Annex 2.</w:t>
      </w:r>
    </w:p>
    <w:p w14:paraId="6484DA52" w14:textId="324891BA" w:rsidR="00C24DD8" w:rsidRPr="00C24DD8" w:rsidRDefault="00C24DD8" w:rsidP="00C24DD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 w:rsidRPr="00C24DD8">
        <w:rPr>
          <w:rFonts w:ascii="Times New Roman" w:hAnsi="Times New Roman" w:cs="Times New Roman"/>
          <w:lang w:val="en-US"/>
        </w:rPr>
        <w:t>A transmission message structure has been defined for Annex 2.</w:t>
      </w:r>
    </w:p>
    <w:p w14:paraId="250B6C7B" w14:textId="03ECE784" w:rsidR="00C24DD8" w:rsidRPr="00C24DD8" w:rsidRDefault="00C24DD8" w:rsidP="00C24DD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 w:rsidRPr="00C24DD8">
        <w:rPr>
          <w:rFonts w:ascii="Times New Roman" w:hAnsi="Times New Roman" w:cs="Times New Roman"/>
          <w:lang w:val="en-US"/>
        </w:rPr>
        <w:t xml:space="preserve">Modified Annex 3 transmitter duty cycle to be </w:t>
      </w:r>
      <w:r w:rsidR="007F650F">
        <w:rPr>
          <w:rFonts w:ascii="Times New Roman" w:hAnsi="Times New Roman" w:cs="Times New Roman"/>
          <w:lang w:val="en-US"/>
        </w:rPr>
        <w:t>compatible</w:t>
      </w:r>
      <w:r w:rsidRPr="00C24DD8">
        <w:rPr>
          <w:rFonts w:ascii="Times New Roman" w:hAnsi="Times New Roman" w:cs="Times New Roman"/>
          <w:lang w:val="en-US"/>
        </w:rPr>
        <w:t xml:space="preserve"> with the Annex 2 transmitter duty cycle</w:t>
      </w:r>
      <w:r w:rsidR="00DA15DA">
        <w:rPr>
          <w:rFonts w:ascii="Times New Roman" w:hAnsi="Times New Roman" w:cs="Times New Roman"/>
          <w:lang w:val="en-US"/>
        </w:rPr>
        <w:t xml:space="preserve"> s</w:t>
      </w:r>
      <w:r w:rsidR="007A0A6A">
        <w:rPr>
          <w:rFonts w:ascii="Times New Roman" w:hAnsi="Times New Roman" w:cs="Times New Roman"/>
          <w:lang w:val="en-US"/>
        </w:rPr>
        <w:t>inc</w:t>
      </w:r>
      <w:r w:rsidR="00DA15DA">
        <w:rPr>
          <w:rFonts w:ascii="Times New Roman" w:hAnsi="Times New Roman" w:cs="Times New Roman"/>
          <w:lang w:val="en-US"/>
        </w:rPr>
        <w:t>e they could possibl</w:t>
      </w:r>
      <w:r w:rsidR="007A0A6A">
        <w:rPr>
          <w:rFonts w:ascii="Times New Roman" w:hAnsi="Times New Roman" w:cs="Times New Roman"/>
          <w:lang w:val="en-US"/>
        </w:rPr>
        <w:t>y</w:t>
      </w:r>
      <w:r w:rsidR="00DA15DA">
        <w:rPr>
          <w:rFonts w:ascii="Times New Roman" w:hAnsi="Times New Roman" w:cs="Times New Roman"/>
          <w:lang w:val="en-US"/>
        </w:rPr>
        <w:t xml:space="preserve"> occupy the same channel</w:t>
      </w:r>
      <w:r w:rsidRPr="00C24DD8">
        <w:rPr>
          <w:rFonts w:ascii="Times New Roman" w:hAnsi="Times New Roman" w:cs="Times New Roman"/>
          <w:lang w:val="en-US"/>
        </w:rPr>
        <w:t xml:space="preserve">. </w:t>
      </w:r>
    </w:p>
    <w:p w14:paraId="31F80EA7" w14:textId="77777777" w:rsidR="00F02297" w:rsidRPr="00C24DD8" w:rsidRDefault="00F02297" w:rsidP="00F02297">
      <w:pPr>
        <w:keepNext/>
        <w:keepLines/>
        <w:numPr>
          <w:ilvl w:val="0"/>
          <w:numId w:val="1"/>
        </w:numPr>
        <w:spacing w:before="280"/>
        <w:outlineLvl w:val="0"/>
        <w:rPr>
          <w:b/>
          <w:sz w:val="28"/>
          <w:lang w:val="en-US"/>
        </w:rPr>
      </w:pPr>
      <w:r w:rsidRPr="00C24DD8">
        <w:rPr>
          <w:b/>
          <w:sz w:val="28"/>
          <w:lang w:val="en-US"/>
        </w:rPr>
        <w:t>Attachments</w:t>
      </w:r>
    </w:p>
    <w:p w14:paraId="1456EAF9" w14:textId="15D65310" w:rsidR="00F02297" w:rsidRDefault="00F02297" w:rsidP="00F02297">
      <w:pPr>
        <w:rPr>
          <w:szCs w:val="24"/>
          <w:lang w:val="en-US"/>
        </w:rPr>
      </w:pPr>
      <w:r w:rsidRPr="00C24DD8">
        <w:rPr>
          <w:szCs w:val="24"/>
          <w:lang w:val="en-US"/>
        </w:rPr>
        <w:t xml:space="preserve">The following attachment contains the proposed changes to </w:t>
      </w:r>
      <w:r w:rsidR="00FA2051" w:rsidRPr="00C24DD8">
        <w:rPr>
          <w:szCs w:val="24"/>
          <w:lang w:val="en-US"/>
        </w:rPr>
        <w:t>Recommendation ITU-R M.2135-0</w:t>
      </w:r>
      <w:r w:rsidRPr="00C24DD8">
        <w:rPr>
          <w:szCs w:val="24"/>
          <w:lang w:val="en-US"/>
        </w:rPr>
        <w:t>.</w:t>
      </w:r>
      <w:r>
        <w:rPr>
          <w:szCs w:val="24"/>
          <w:lang w:val="en-US"/>
        </w:rPr>
        <w:t xml:space="preserve">  The changes proposed are</w:t>
      </w:r>
      <w:r w:rsidR="00B05D07">
        <w:rPr>
          <w:szCs w:val="24"/>
          <w:lang w:val="en-US"/>
        </w:rPr>
        <w:t xml:space="preserve"> contained in the attached document.</w:t>
      </w:r>
    </w:p>
    <w:p w14:paraId="1C7D3B6C" w14:textId="3F127BB2" w:rsidR="00256DDE" w:rsidRDefault="00F54DC4">
      <w:r>
        <w:tab/>
      </w:r>
      <w:r>
        <w:tab/>
      </w:r>
      <w:r>
        <w:tab/>
      </w:r>
      <w:r>
        <w:tab/>
      </w:r>
      <w:r>
        <w:tab/>
      </w:r>
      <w:bookmarkStart w:id="8" w:name="_MON_1676104995"/>
      <w:bookmarkEnd w:id="8"/>
      <w:r>
        <w:object w:dxaOrig="1501" w:dyaOrig="980" w14:anchorId="42DC8B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pt" o:ole="">
            <v:imagedata r:id="rId6" o:title=""/>
          </v:shape>
          <o:OLEObject Type="Embed" ProgID="Word.Document.12" ShapeID="_x0000_i1025" DrawAspect="Icon" ObjectID="_1676188237" r:id="rId7">
            <o:FieldCodes>\s</o:FieldCodes>
          </o:OLEObject>
        </w:object>
      </w:r>
    </w:p>
    <w:sectPr w:rsidR="00256D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4B428D"/>
    <w:multiLevelType w:val="hybridMultilevel"/>
    <w:tmpl w:val="FEE645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91360"/>
    <w:multiLevelType w:val="hybridMultilevel"/>
    <w:tmpl w:val="CBDC5612"/>
    <w:lvl w:ilvl="0" w:tplc="5CDAA64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A91FE7"/>
    <w:multiLevelType w:val="hybridMultilevel"/>
    <w:tmpl w:val="F98CF5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M3NTI3MzMyMrU0MjBT0lEKTi0uzszPAykwNKkFAIXTNcktAAAA"/>
  </w:docVars>
  <w:rsids>
    <w:rsidRoot w:val="00E4537D"/>
    <w:rsid w:val="00003191"/>
    <w:rsid w:val="000577E1"/>
    <w:rsid w:val="000E4E77"/>
    <w:rsid w:val="00175E1B"/>
    <w:rsid w:val="001C0C71"/>
    <w:rsid w:val="001E64ED"/>
    <w:rsid w:val="0024266D"/>
    <w:rsid w:val="00256DDE"/>
    <w:rsid w:val="005D7D73"/>
    <w:rsid w:val="007A0A6A"/>
    <w:rsid w:val="007F650F"/>
    <w:rsid w:val="008C3063"/>
    <w:rsid w:val="00B05D07"/>
    <w:rsid w:val="00C24DD8"/>
    <w:rsid w:val="00DA15DA"/>
    <w:rsid w:val="00E4537D"/>
    <w:rsid w:val="00E60820"/>
    <w:rsid w:val="00F02297"/>
    <w:rsid w:val="00F54DC4"/>
    <w:rsid w:val="00F8452A"/>
    <w:rsid w:val="00FA2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9AD23"/>
  <w15:chartTrackingRefBased/>
  <w15:docId w15:val="{54272562-1406-4271-ACB0-857CFCD51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37D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ource">
    <w:name w:val="Source"/>
    <w:basedOn w:val="Normal"/>
    <w:next w:val="Normal"/>
    <w:link w:val="SourceChar"/>
    <w:rsid w:val="00F02297"/>
    <w:pPr>
      <w:spacing w:before="840"/>
      <w:jc w:val="center"/>
    </w:pPr>
    <w:rPr>
      <w:b/>
      <w:sz w:val="28"/>
    </w:rPr>
  </w:style>
  <w:style w:type="character" w:customStyle="1" w:styleId="SourceChar">
    <w:name w:val="Source Char"/>
    <w:basedOn w:val="DefaultParagraphFont"/>
    <w:link w:val="Source"/>
    <w:locked/>
    <w:rsid w:val="00F02297"/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customStyle="1" w:styleId="Title1">
    <w:name w:val="Title 1"/>
    <w:basedOn w:val="Source"/>
    <w:next w:val="Normal"/>
    <w:link w:val="Title1Char"/>
    <w:rsid w:val="00F02297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character" w:customStyle="1" w:styleId="Title1Char">
    <w:name w:val="Title 1 Char"/>
    <w:basedOn w:val="DefaultParagraphFont"/>
    <w:link w:val="Title1"/>
    <w:locked/>
    <w:rsid w:val="00F02297"/>
    <w:rPr>
      <w:rFonts w:ascii="Times New Roman" w:eastAsia="Times New Roman" w:hAnsi="Times New Roman" w:cs="Times New Roman"/>
      <w:caps/>
      <w:sz w:val="28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F02297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ind w:left="720"/>
      <w:contextualSpacing/>
      <w:textAlignment w:val="auto"/>
    </w:pPr>
    <w:rPr>
      <w:rFonts w:asciiTheme="minorHAnsi" w:eastAsiaTheme="minorEastAsia" w:hAnsiTheme="minorHAnsi" w:cstheme="minorBidi"/>
      <w:szCs w:val="24"/>
      <w:lang w:val="nb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Microsoft_Word_Document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381</Words>
  <Characters>2173</Characters>
  <Application>Microsoft Office Word</Application>
  <DocSecurity>0</DocSecurity>
  <Lines>18</Lines>
  <Paragraphs>5</Paragraphs>
  <ScaleCrop>false</ScaleCrop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USA Editor 2021</dc:creator>
  <cp:keywords/>
  <dc:description/>
  <cp:lastModifiedBy>USA Editor 2021</cp:lastModifiedBy>
  <cp:revision>19</cp:revision>
  <dcterms:created xsi:type="dcterms:W3CDTF">2021-02-02T15:05:00Z</dcterms:created>
  <dcterms:modified xsi:type="dcterms:W3CDTF">2021-03-02T16:04:00Z</dcterms:modified>
</cp:coreProperties>
</file>