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480D10" w:rsidRPr="006F661E" w14:paraId="61DE10A6" w14:textId="77777777" w:rsidTr="007218B9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978E2DE" w14:textId="77777777" w:rsidR="00480D10" w:rsidRPr="006F661E" w:rsidRDefault="00480D10" w:rsidP="007218B9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GoBack"/>
            <w:bookmarkEnd w:id="0"/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3DA44454" w14:textId="77777777" w:rsidR="00480D10" w:rsidRPr="006F661E" w:rsidRDefault="00480D10" w:rsidP="007218B9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480D10" w:rsidRPr="006F661E" w14:paraId="2385A40D" w14:textId="77777777" w:rsidTr="007218B9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F318ABF" w14:textId="77777777" w:rsidR="00480D10" w:rsidRPr="006F661E" w:rsidRDefault="00480D10" w:rsidP="007218B9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AA47E14" w14:textId="5996950E" w:rsidR="00480D10" w:rsidRPr="006F661E" w:rsidRDefault="00480D10" w:rsidP="007218B9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1A4FE4">
              <w:rPr>
                <w:szCs w:val="24"/>
              </w:rPr>
              <w:t xml:space="preserve"> uswp5c23_01_FS – WBHF TECH</w:t>
            </w:r>
          </w:p>
        </w:tc>
      </w:tr>
      <w:tr w:rsidR="00480D10" w:rsidRPr="006F661E" w14:paraId="11C69719" w14:textId="77777777" w:rsidTr="007218B9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8F357F2" w14:textId="77777777" w:rsidR="00480D10" w:rsidRPr="006F661E" w:rsidRDefault="00480D10" w:rsidP="007218B9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ab/>
              <w:t>Res.429 ( WRC-19), Res.656 (Rev WRC-19)</w:t>
            </w:r>
          </w:p>
          <w:p w14:paraId="0A81B4DC" w14:textId="77777777" w:rsidR="00480D10" w:rsidRPr="006F661E" w:rsidRDefault="00480D10" w:rsidP="007218B9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D041C83" w14:textId="030E0402" w:rsidR="00480D10" w:rsidRPr="006F661E" w:rsidRDefault="00480D10" w:rsidP="00A240D2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 </w:t>
            </w:r>
            <w:r w:rsidR="00CF6B91">
              <w:rPr>
                <w:szCs w:val="24"/>
              </w:rPr>
              <w:t>0</w:t>
            </w:r>
            <w:r w:rsidR="00A240D2">
              <w:rPr>
                <w:szCs w:val="24"/>
              </w:rPr>
              <w:t>7</w:t>
            </w:r>
            <w:r w:rsidR="00A3609F">
              <w:rPr>
                <w:szCs w:val="24"/>
              </w:rPr>
              <w:t>/</w:t>
            </w:r>
            <w:r w:rsidR="00A240D2">
              <w:rPr>
                <w:szCs w:val="24"/>
              </w:rPr>
              <w:t>8</w:t>
            </w:r>
            <w:r w:rsidR="00A3609F">
              <w:rPr>
                <w:szCs w:val="24"/>
              </w:rPr>
              <w:t>/2021</w:t>
            </w:r>
          </w:p>
        </w:tc>
      </w:tr>
      <w:tr w:rsidR="00480D10" w:rsidRPr="00F636D5" w14:paraId="1D860C14" w14:textId="77777777" w:rsidTr="007218B9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9F54D4" w14:textId="19DBC401" w:rsidR="00480D10" w:rsidRPr="00F636D5" w:rsidRDefault="00480D10" w:rsidP="007218B9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Working Document Towards a Preliminary Draft New Recommendation “Wideband High Frequency Systems (WBHF) Technical and Operational Characteristics Operating Within the </w:t>
            </w:r>
            <w:r w:rsidR="004D406F">
              <w:rPr>
                <w:rFonts w:ascii="Times New Roman" w:hAnsi="Times New Roman"/>
                <w:bCs/>
                <w:szCs w:val="24"/>
              </w:rPr>
              <w:t>3 to</w:t>
            </w:r>
            <w:r>
              <w:rPr>
                <w:rFonts w:ascii="Times New Roman" w:hAnsi="Times New Roman"/>
                <w:bCs/>
                <w:szCs w:val="24"/>
              </w:rPr>
              <w:t xml:space="preserve"> 30 MHz Frequency Band.”</w:t>
            </w:r>
          </w:p>
        </w:tc>
      </w:tr>
      <w:tr w:rsidR="00480D10" w:rsidRPr="006F661E" w14:paraId="57D796C6" w14:textId="77777777" w:rsidTr="007218B9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A8A248C" w14:textId="77777777" w:rsidR="00480D10" w:rsidRPr="006F661E" w:rsidRDefault="00480D10" w:rsidP="007218B9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60A8DB0F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8E8C43C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24BD2051" w14:textId="77777777" w:rsidR="00480D10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068D9A32" w14:textId="77777777" w:rsidR="00480D10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F02D29" w14:textId="77777777" w:rsidR="00A240D2" w:rsidRDefault="00A240D2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Jerome Foreman</w:t>
            </w:r>
          </w:p>
          <w:p w14:paraId="431BF468" w14:textId="77777777" w:rsidR="00A240D2" w:rsidRDefault="00A240D2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0B26A22A" w14:textId="77777777" w:rsidR="00A240D2" w:rsidRDefault="00A240D2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16130AE" w14:textId="227C0709" w:rsidR="00480D10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Robert Leck</w:t>
            </w:r>
          </w:p>
          <w:p w14:paraId="089545C0" w14:textId="3F5916F0" w:rsidR="00480D10" w:rsidRPr="006F661E" w:rsidRDefault="00480D10" w:rsidP="007218B9">
            <w:pPr>
              <w:spacing w:before="0"/>
              <w:ind w:left="144" w:right="144"/>
            </w:pPr>
            <w:r>
              <w:rPr>
                <w:bCs/>
                <w:iCs/>
                <w:szCs w:val="24"/>
                <w:lang w:val="en-US"/>
              </w:rPr>
              <w:t>ACES</w:t>
            </w:r>
            <w:r w:rsidR="00A240D2">
              <w:rPr>
                <w:bCs/>
                <w:iCs/>
                <w:szCs w:val="24"/>
                <w:lang w:val="en-US"/>
              </w:rPr>
              <w:t xml:space="preserve"> in support of the Department of the Navy</w:t>
            </w:r>
          </w:p>
          <w:p w14:paraId="2CA6EBD6" w14:textId="5D15BA0A" w:rsidR="00480D10" w:rsidRPr="006F661E" w:rsidRDefault="00480D10" w:rsidP="00A240D2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AB24065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35D1964" w14:textId="77777777" w:rsidR="00480D10" w:rsidRPr="006F661E" w:rsidRDefault="00480D10" w:rsidP="007218B9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5A3DBBB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5A317CEF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</w:t>
            </w:r>
            <w:r w:rsidRPr="00C75C32">
              <w:rPr>
                <w:bCs/>
                <w:color w:val="000000"/>
                <w:szCs w:val="24"/>
                <w:lang w:val="fr-FR"/>
              </w:rPr>
              <w:t>703-697-0066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3792BB29" w14:textId="77777777" w:rsidR="00480D10" w:rsidRDefault="00480D10" w:rsidP="007218B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4" w:history="1">
              <w:r w:rsidRPr="00FF7A1E">
                <w:rPr>
                  <w:rStyle w:val="Hyperlink"/>
                  <w:bCs/>
                  <w:szCs w:val="24"/>
                  <w:lang w:val="fr-FR"/>
                </w:rPr>
                <w:t>fumie.wingo@navy.mil</w:t>
              </w:r>
            </w:hyperlink>
          </w:p>
          <w:p w14:paraId="1322E1AC" w14:textId="77777777" w:rsidR="00480D10" w:rsidRPr="006F661E" w:rsidRDefault="00480D10" w:rsidP="007218B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9441ACD" w14:textId="2D4D4123" w:rsidR="00A240D2" w:rsidRPr="006F661E" w:rsidRDefault="00A240D2" w:rsidP="00A240D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+1-703-999</w:t>
            </w:r>
            <w:r w:rsidRPr="00C75C32">
              <w:rPr>
                <w:bCs/>
                <w:color w:val="000000"/>
                <w:szCs w:val="24"/>
                <w:lang w:val="fr-FR"/>
              </w:rPr>
              <w:t>-</w:t>
            </w:r>
            <w:r>
              <w:rPr>
                <w:bCs/>
                <w:color w:val="000000"/>
                <w:szCs w:val="24"/>
                <w:lang w:val="fr-FR"/>
              </w:rPr>
              <w:t>7911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04C50CDC" w14:textId="69BBD5D3" w:rsidR="00A240D2" w:rsidRDefault="00A240D2" w:rsidP="00A240D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5" w:history="1">
              <w:r w:rsidRPr="00182406">
                <w:rPr>
                  <w:rStyle w:val="Hyperlink"/>
                  <w:bCs/>
                  <w:szCs w:val="24"/>
                  <w:lang w:val="fr-FR"/>
                </w:rPr>
                <w:t>jerome.j.foreman1@navy.mil</w:t>
              </w:r>
            </w:hyperlink>
          </w:p>
          <w:p w14:paraId="67E633A4" w14:textId="77777777" w:rsidR="00A240D2" w:rsidRDefault="00480D10" w:rsidP="007218B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3C384BCA" w14:textId="1E312185" w:rsidR="00480D10" w:rsidRDefault="00A240D2" w:rsidP="007218B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="00480D10">
              <w:rPr>
                <w:bCs/>
                <w:color w:val="000000"/>
                <w:szCs w:val="24"/>
                <w:lang w:val="fr-FR"/>
              </w:rPr>
              <w:t>Phone :   +1-321-332-2111</w:t>
            </w:r>
          </w:p>
          <w:p w14:paraId="56C06916" w14:textId="77777777" w:rsidR="00480D10" w:rsidRDefault="00480D10" w:rsidP="007218B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6" w:history="1">
              <w:r w:rsidRPr="00594CB7">
                <w:rPr>
                  <w:rStyle w:val="Hyperlink"/>
                  <w:bCs/>
                  <w:szCs w:val="24"/>
                  <w:lang w:val="fr-FR"/>
                </w:rPr>
                <w:t>robert.leck@aces-inc.com</w:t>
              </w:r>
            </w:hyperlink>
          </w:p>
          <w:p w14:paraId="2E8C4FA1" w14:textId="77777777" w:rsidR="00480D10" w:rsidRPr="006F661E" w:rsidRDefault="00480D10" w:rsidP="007218B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480D10" w:rsidRPr="006F661E" w14:paraId="560426BC" w14:textId="77777777" w:rsidTr="007218B9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4C0081E" w14:textId="5107DFC3" w:rsidR="00480D10" w:rsidRPr="006F661E" w:rsidRDefault="00480D10" w:rsidP="00E27665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 xml:space="preserve">This is a Fact Sheet for the development </w:t>
            </w:r>
            <w:r w:rsidR="00A3609F">
              <w:rPr>
                <w:bCs/>
                <w:szCs w:val="24"/>
              </w:rPr>
              <w:t xml:space="preserve">of a </w:t>
            </w:r>
            <w:r>
              <w:rPr>
                <w:bCs/>
                <w:szCs w:val="24"/>
              </w:rPr>
              <w:t>Working Document Towards a Preliminary Draft New Recommendation that includes characteristics of Wide Band High Frequency (WBHF) systems operating within the 3 to 30 MHz frequency range. The information that will be included in this document will be used in sharing and compatibility studies and, if required, in updating existing HF</w:t>
            </w:r>
            <w:r w:rsidR="00A3609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Recommendations. </w:t>
            </w:r>
          </w:p>
        </w:tc>
      </w:tr>
      <w:tr w:rsidR="00480D10" w:rsidRPr="006F661E" w14:paraId="07886236" w14:textId="77777777" w:rsidTr="007218B9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AD95DF7" w14:textId="47CBFAFC" w:rsidR="00480D10" w:rsidRDefault="00480D10" w:rsidP="007218B9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</w:t>
            </w:r>
            <w:r w:rsidRPr="00D52E78">
              <w:rPr>
                <w:bCs/>
                <w:szCs w:val="24"/>
              </w:rPr>
              <w:t xml:space="preserve">In recent years, </w:t>
            </w:r>
            <w:r>
              <w:rPr>
                <w:bCs/>
                <w:szCs w:val="24"/>
              </w:rPr>
              <w:t xml:space="preserve">wideband </w:t>
            </w:r>
            <w:r w:rsidRPr="00D52E78">
              <w:rPr>
                <w:bCs/>
                <w:szCs w:val="24"/>
              </w:rPr>
              <w:t>approaches have been proposed for increasing the capability of HF radio communications.</w:t>
            </w:r>
            <w:r>
              <w:rPr>
                <w:bCs/>
                <w:szCs w:val="24"/>
              </w:rPr>
              <w:t xml:space="preserve"> These approaches </w:t>
            </w:r>
            <w:r w:rsidRPr="00D52E78">
              <w:rPr>
                <w:bCs/>
                <w:szCs w:val="24"/>
              </w:rPr>
              <w:t>us</w:t>
            </w:r>
            <w:r>
              <w:rPr>
                <w:bCs/>
                <w:szCs w:val="24"/>
              </w:rPr>
              <w:t xml:space="preserve">e </w:t>
            </w:r>
            <w:r w:rsidRPr="00D52E78">
              <w:rPr>
                <w:bCs/>
                <w:szCs w:val="24"/>
              </w:rPr>
              <w:t>contiguous</w:t>
            </w:r>
            <w:r>
              <w:rPr>
                <w:bCs/>
                <w:szCs w:val="24"/>
              </w:rPr>
              <w:t xml:space="preserve"> and non-contiguous (across</w:t>
            </w:r>
            <w:r w:rsidR="00A3609F">
              <w:rPr>
                <w:bCs/>
                <w:szCs w:val="24"/>
              </w:rPr>
              <w:t xml:space="preserve"> a bandwidth of</w:t>
            </w:r>
            <w:r>
              <w:rPr>
                <w:bCs/>
                <w:szCs w:val="24"/>
              </w:rPr>
              <w:t xml:space="preserve"> 200 kHz) </w:t>
            </w:r>
            <w:r w:rsidRPr="00D52E78">
              <w:rPr>
                <w:bCs/>
                <w:szCs w:val="24"/>
              </w:rPr>
              <w:t>signalling bandwidths exceeding the traditional SSB voice channel bandwidth of 3 kH</w:t>
            </w:r>
            <w:r w:rsidR="00A3609F">
              <w:rPr>
                <w:bCs/>
                <w:szCs w:val="24"/>
              </w:rPr>
              <w:t>z. In</w:t>
            </w:r>
            <w:r>
              <w:rPr>
                <w:bCs/>
                <w:szCs w:val="24"/>
              </w:rPr>
              <w:t xml:space="preserve"> some cases by as much as a factor 16</w:t>
            </w:r>
            <w:r w:rsidR="00A3609F">
              <w:rPr>
                <w:bCs/>
                <w:szCs w:val="24"/>
              </w:rPr>
              <w:t xml:space="preserve"> for a-</w:t>
            </w:r>
            <w:r>
              <w:rPr>
                <w:bCs/>
                <w:szCs w:val="24"/>
              </w:rPr>
              <w:t xml:space="preserve"> </w:t>
            </w:r>
            <w:r w:rsidR="00A3609F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8 kHz contiguous bandwidth</w:t>
            </w:r>
            <w:r w:rsidR="00A3609F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 xml:space="preserve"> This recommendation provides characteristics of WBHF systems for use in channel occupancy, sharing, and compatibility studies between WBHF systems and incumbent services operating in the 3 to 30 MHz frequency band.</w:t>
            </w:r>
          </w:p>
          <w:p w14:paraId="784EF134" w14:textId="7ABF602B" w:rsidR="00480D10" w:rsidRPr="006F661E" w:rsidRDefault="00480D10" w:rsidP="007218B9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4438AC96" w14:textId="77777777" w:rsidR="00CC2BB0" w:rsidRDefault="00CC2BB0"/>
    <w:sectPr w:rsidR="00C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10"/>
    <w:rsid w:val="00117E5E"/>
    <w:rsid w:val="001A4FE4"/>
    <w:rsid w:val="002B06A1"/>
    <w:rsid w:val="00480D10"/>
    <w:rsid w:val="004D406F"/>
    <w:rsid w:val="006C0ADE"/>
    <w:rsid w:val="009D4594"/>
    <w:rsid w:val="00A240D2"/>
    <w:rsid w:val="00A3609F"/>
    <w:rsid w:val="00CC2BB0"/>
    <w:rsid w:val="00CF6B91"/>
    <w:rsid w:val="00E27665"/>
    <w:rsid w:val="00E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75DE"/>
  <w15:chartTrackingRefBased/>
  <w15:docId w15:val="{D0AFF73D-1AD3-4FA8-BA72-8648B0F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D1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rsid w:val="00480D10"/>
    <w:rPr>
      <w:color w:val="0000FF"/>
      <w:u w:val="single"/>
    </w:rPr>
  </w:style>
  <w:style w:type="paragraph" w:customStyle="1" w:styleId="TabletitleBR">
    <w:name w:val="Table_title_BR"/>
    <w:basedOn w:val="Normal"/>
    <w:next w:val="Normal"/>
    <w:rsid w:val="00480D10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480D10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basedOn w:val="DefaultParagraphFont"/>
    <w:link w:val="BodyTextIndent"/>
    <w:rsid w:val="00480D10"/>
    <w:rPr>
      <w:rFonts w:ascii="CG Times" w:eastAsia="Times New Roman" w:hAnsi="CG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leck@aces-inc.com" TargetMode="External"/><Relationship Id="rId5" Type="http://schemas.openxmlformats.org/officeDocument/2006/relationships/hyperlink" Target="mailto:jerome.j.foreman1@navy.mil" TargetMode="External"/><Relationship Id="rId4" Type="http://schemas.openxmlformats.org/officeDocument/2006/relationships/hyperlink" Target="mailto:fumie.wingo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Leck</dc:creator>
  <cp:keywords/>
  <dc:description/>
  <cp:lastModifiedBy>USA</cp:lastModifiedBy>
  <cp:revision>2</cp:revision>
  <dcterms:created xsi:type="dcterms:W3CDTF">2021-07-13T13:30:00Z</dcterms:created>
  <dcterms:modified xsi:type="dcterms:W3CDTF">2021-07-13T13:30:00Z</dcterms:modified>
</cp:coreProperties>
</file>