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20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4721"/>
      </w:tblGrid>
      <w:tr w:rsidR="005627D4" w:rsidRPr="00232B55" w14:paraId="68A103AF" w14:textId="77777777" w:rsidTr="000149EC">
        <w:tc>
          <w:tcPr>
            <w:tcW w:w="937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047D4E7E" w14:textId="56A9F050" w:rsidR="005627D4" w:rsidRPr="00232B55" w:rsidRDefault="005627D4" w:rsidP="000533BF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/>
                <w:szCs w:val="24"/>
                <w:lang w:val="en-US"/>
              </w:rPr>
            </w:pPr>
          </w:p>
          <w:p w14:paraId="5638F70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US Radiocommunications Sector</w:t>
            </w:r>
          </w:p>
          <w:p w14:paraId="6269139E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jc w:val="center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Fact Sheet</w:t>
            </w:r>
          </w:p>
          <w:p w14:paraId="742272F5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</w:tc>
      </w:tr>
      <w:tr w:rsidR="005627D4" w:rsidRPr="00232B55" w14:paraId="78C643A2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041732F6" w14:textId="3CC580FC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Working Party: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6479E">
              <w:rPr>
                <w:szCs w:val="24"/>
                <w:lang w:val="en-US"/>
              </w:rPr>
              <w:t xml:space="preserve">ITU-R </w:t>
            </w:r>
            <w:r w:rsidRPr="00232B55">
              <w:rPr>
                <w:szCs w:val="24"/>
                <w:lang w:val="en-US"/>
              </w:rPr>
              <w:t>WP 5</w:t>
            </w: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90AA771" w14:textId="48FD85BD" w:rsidR="005627D4" w:rsidRPr="00232B55" w:rsidRDefault="005627D4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No:</w:t>
            </w:r>
            <w:r>
              <w:rPr>
                <w:szCs w:val="24"/>
                <w:lang w:val="en-US"/>
              </w:rPr>
              <w:t xml:space="preserve">  USWP5B2</w:t>
            </w:r>
            <w:r w:rsidR="000911E0">
              <w:rPr>
                <w:szCs w:val="24"/>
                <w:lang w:val="en-US"/>
              </w:rPr>
              <w:t>7</w:t>
            </w:r>
            <w:r>
              <w:rPr>
                <w:szCs w:val="24"/>
                <w:lang w:val="en-US"/>
              </w:rPr>
              <w:t>-</w:t>
            </w:r>
            <w:r w:rsidR="00271010">
              <w:rPr>
                <w:szCs w:val="24"/>
                <w:lang w:val="en-US"/>
              </w:rPr>
              <w:t>09-FS</w:t>
            </w:r>
          </w:p>
        </w:tc>
      </w:tr>
      <w:tr w:rsidR="005627D4" w:rsidRPr="00232B55" w14:paraId="1168B1FD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691D96C9" w14:textId="12562C3D" w:rsidR="005627D4" w:rsidRPr="00630618" w:rsidRDefault="00E6479E" w:rsidP="00C6291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fr-CH"/>
              </w:rPr>
            </w:pPr>
            <w:r w:rsidRPr="00630618">
              <w:rPr>
                <w:b/>
                <w:szCs w:val="24"/>
                <w:lang w:val="fr-CH"/>
              </w:rPr>
              <w:t>Ref</w:t>
            </w:r>
            <w:r>
              <w:rPr>
                <w:b/>
                <w:szCs w:val="24"/>
                <w:lang w:val="fr-CH"/>
              </w:rPr>
              <w:t>erence</w:t>
            </w:r>
            <w:r w:rsidRPr="00630618">
              <w:rPr>
                <w:b/>
                <w:szCs w:val="24"/>
                <w:lang w:val="fr-CH"/>
              </w:rPr>
              <w:t>:</w:t>
            </w:r>
            <w:r w:rsidR="005627D4" w:rsidRPr="00630618">
              <w:rPr>
                <w:szCs w:val="24"/>
                <w:lang w:val="fr-CH"/>
              </w:rPr>
              <w:t xml:space="preserve"> </w:t>
            </w:r>
            <w:r w:rsidR="006421A9">
              <w:rPr>
                <w:szCs w:val="24"/>
                <w:lang w:val="fr-CH"/>
              </w:rPr>
              <w:t>5B/</w:t>
            </w:r>
            <w:r w:rsidR="000911E0">
              <w:rPr>
                <w:szCs w:val="24"/>
                <w:lang w:val="fr-CH"/>
              </w:rPr>
              <w:t xml:space="preserve">355 Annex </w:t>
            </w:r>
            <w:r w:rsidR="00E648C8">
              <w:rPr>
                <w:szCs w:val="24"/>
                <w:lang w:val="fr-CH"/>
              </w:rPr>
              <w:t>10</w:t>
            </w: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2F2E7D74" w14:textId="58A7C089" w:rsidR="005627D4" w:rsidRPr="00232B55" w:rsidRDefault="005627D4" w:rsidP="00C6291C">
            <w:pPr>
              <w:tabs>
                <w:tab w:val="left" w:pos="162"/>
              </w:tabs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Date:</w:t>
            </w:r>
            <w:r w:rsidRPr="00232B55">
              <w:rPr>
                <w:szCs w:val="24"/>
                <w:lang w:val="en-US"/>
              </w:rPr>
              <w:t xml:space="preserve"> </w:t>
            </w:r>
            <w:r w:rsidR="00E423CD">
              <w:rPr>
                <w:szCs w:val="24"/>
              </w:rPr>
              <w:t>17 August 2021</w:t>
            </w:r>
          </w:p>
          <w:p w14:paraId="258F9C37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882" w:right="144" w:hanging="738"/>
              <w:textAlignment w:val="auto"/>
              <w:rPr>
                <w:szCs w:val="24"/>
                <w:lang w:val="en-US"/>
              </w:rPr>
            </w:pPr>
          </w:p>
        </w:tc>
      </w:tr>
      <w:tr w:rsidR="005627D4" w:rsidRPr="00232B55" w14:paraId="33588E85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880FFBD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ind w:left="2160" w:right="144" w:hanging="2016"/>
              <w:textAlignment w:val="auto"/>
              <w:rPr>
                <w:b/>
                <w:szCs w:val="24"/>
                <w:lang w:val="en-US"/>
              </w:rPr>
            </w:pPr>
          </w:p>
          <w:p w14:paraId="07DFE4C8" w14:textId="2E24571A" w:rsidR="005627D4" w:rsidRPr="00BC41CB" w:rsidRDefault="005627D4" w:rsidP="000149EC">
            <w:pPr>
              <w:keepNext/>
              <w:keepLines/>
              <w:spacing w:before="0" w:after="280"/>
              <w:rPr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Document Title:</w:t>
            </w:r>
            <w:r w:rsidRPr="001F4FFC">
              <w:rPr>
                <w:bCs/>
                <w:szCs w:val="24"/>
                <w:lang w:val="en-US"/>
              </w:rPr>
              <w:t xml:space="preserve"> </w:t>
            </w:r>
            <w:bookmarkStart w:id="0" w:name="_GoBack"/>
            <w:r w:rsidR="007B0A26">
              <w:rPr>
                <w:bCs/>
                <w:szCs w:val="24"/>
                <w:lang w:val="en-US"/>
              </w:rPr>
              <w:t>Draft Revision of Recommendation ITU-R M.1</w:t>
            </w:r>
            <w:r w:rsidR="0078513B">
              <w:rPr>
                <w:bCs/>
                <w:szCs w:val="24"/>
                <w:lang w:val="en-US"/>
              </w:rPr>
              <w:t>730</w:t>
            </w:r>
            <w:r w:rsidR="007B0A26">
              <w:rPr>
                <w:bCs/>
                <w:szCs w:val="24"/>
                <w:lang w:val="en-US"/>
              </w:rPr>
              <w:t>-1</w:t>
            </w:r>
            <w:r w:rsidR="007B0D1A">
              <w:rPr>
                <w:bCs/>
                <w:szCs w:val="24"/>
                <w:lang w:val="en-US"/>
              </w:rPr>
              <w:t>, “</w:t>
            </w:r>
            <w:r w:rsidR="007B0D1A" w:rsidRPr="007B0D1A">
              <w:rPr>
                <w:bCs/>
                <w:szCs w:val="24"/>
                <w:lang w:val="en-US"/>
              </w:rPr>
              <w:t>Characteristics of and protection criteria for the radiolocation service in the frequency band 15.4-17.3 GHz</w:t>
            </w:r>
            <w:r w:rsidR="007B0D1A">
              <w:rPr>
                <w:bCs/>
                <w:szCs w:val="24"/>
                <w:lang w:val="en-US"/>
              </w:rPr>
              <w:t>”</w:t>
            </w:r>
            <w:bookmarkEnd w:id="0"/>
          </w:p>
        </w:tc>
      </w:tr>
      <w:tr w:rsidR="005627D4" w:rsidRPr="000E736A" w14:paraId="01F186AC" w14:textId="77777777" w:rsidTr="000149EC">
        <w:tc>
          <w:tcPr>
            <w:tcW w:w="4657" w:type="dxa"/>
            <w:tcBorders>
              <w:left w:val="double" w:sz="6" w:space="0" w:color="auto"/>
            </w:tcBorders>
          </w:tcPr>
          <w:p w14:paraId="7517AC93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  <w:r w:rsidRPr="00232B55">
              <w:rPr>
                <w:b/>
                <w:szCs w:val="24"/>
                <w:lang w:val="en-US"/>
              </w:rPr>
              <w:t>Author(s)/Contributors(s):</w:t>
            </w:r>
          </w:p>
          <w:p w14:paraId="28447332" w14:textId="77777777" w:rsidR="005627D4" w:rsidRPr="00232B55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en-US"/>
              </w:rPr>
            </w:pPr>
          </w:p>
          <w:p w14:paraId="3515F2D6" w14:textId="77777777" w:rsidR="00E87E13" w:rsidRPr="005E479E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Andrew Meadows</w:t>
            </w:r>
          </w:p>
          <w:p w14:paraId="2611DDAD" w14:textId="3CDA7BC1" w:rsidR="00E87E13" w:rsidRDefault="00E87E13" w:rsidP="00E87E13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Air Force</w:t>
            </w:r>
          </w:p>
          <w:p w14:paraId="5E38708E" w14:textId="77777777" w:rsidR="007B0A26" w:rsidRPr="008B3631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642DFF6" w14:textId="61220B7C" w:rsidR="007B0A26" w:rsidRPr="008B3631" w:rsidRDefault="00CD7012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Kellen Gibson</w:t>
            </w:r>
          </w:p>
          <w:p w14:paraId="3E96BB2E" w14:textId="77777777" w:rsidR="007B0A26" w:rsidRPr="007B0A26" w:rsidRDefault="007B0A26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7B0A26">
              <w:rPr>
                <w:bCs/>
                <w:iCs/>
                <w:szCs w:val="24"/>
                <w:lang w:val="en-US"/>
              </w:rPr>
              <w:t>DSO</w:t>
            </w:r>
          </w:p>
          <w:p w14:paraId="7CAFAC96" w14:textId="2B32307B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3F7AA065" w14:textId="04866C71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33FAE306" w14:textId="7177216F" w:rsidR="000149EC" w:rsidRDefault="000149EC" w:rsidP="000149EC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</w:t>
            </w:r>
            <w:r w:rsidR="00A45D01">
              <w:rPr>
                <w:bCs/>
                <w:iCs/>
                <w:szCs w:val="24"/>
                <w:lang w:val="en-US"/>
              </w:rPr>
              <w:t>for AFSMO</w:t>
            </w:r>
          </w:p>
          <w:p w14:paraId="670F96C0" w14:textId="77777777" w:rsidR="005627D4" w:rsidRPr="0078513B" w:rsidRDefault="005627D4" w:rsidP="007E6791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4721" w:type="dxa"/>
            <w:tcBorders>
              <w:right w:val="double" w:sz="6" w:space="0" w:color="auto"/>
            </w:tcBorders>
          </w:tcPr>
          <w:p w14:paraId="0379FA9C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798FE88B" w14:textId="77777777" w:rsidR="005627D4" w:rsidRPr="00F036D6" w:rsidRDefault="005627D4" w:rsidP="000149EC">
            <w:pPr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zCs w:val="24"/>
                <w:lang w:val="fr-CH"/>
              </w:rPr>
            </w:pPr>
          </w:p>
          <w:p w14:paraId="69D6B0F3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 : </w:t>
            </w:r>
            <w:r w:rsidRPr="0095728F">
              <w:rPr>
                <w:bCs/>
                <w:szCs w:val="24"/>
              </w:rPr>
              <w:t>334-467-4720</w:t>
            </w:r>
          </w:p>
          <w:p w14:paraId="6C4F49D8" w14:textId="77777777" w:rsidR="00E87E13" w:rsidRPr="003B7F01" w:rsidRDefault="00E87E13" w:rsidP="00E87E13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 : </w:t>
            </w:r>
            <w:hyperlink r:id="rId10" w:history="1">
              <w:r w:rsidRPr="0003292B">
                <w:rPr>
                  <w:rStyle w:val="Hyperlink"/>
                </w:rPr>
                <w:t>a</w:t>
              </w:r>
              <w:r w:rsidRPr="0003292B">
                <w:rPr>
                  <w:rStyle w:val="Hyperlink"/>
                  <w:bCs/>
                  <w:szCs w:val="24"/>
                  <w:lang w:val="fr-CH"/>
                </w:rPr>
                <w:t>ndrew.meadows.1@us.af.mil</w:t>
              </w:r>
            </w:hyperlink>
          </w:p>
          <w:p w14:paraId="3F7715A3" w14:textId="77777777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5685EBE0" w14:textId="05494523" w:rsidR="005627D4" w:rsidRPr="003B7F01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Phone : </w:t>
            </w:r>
            <w:r w:rsidR="007B0A26">
              <w:rPr>
                <w:bCs/>
                <w:color w:val="000000"/>
                <w:szCs w:val="24"/>
                <w:lang w:val="fr-CH"/>
              </w:rPr>
              <w:t>301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225</w:t>
            </w:r>
            <w:r w:rsidRPr="003B7F01">
              <w:rPr>
                <w:bCs/>
                <w:color w:val="000000"/>
                <w:szCs w:val="24"/>
                <w:lang w:val="fr-CH"/>
              </w:rPr>
              <w:t>-</w:t>
            </w:r>
            <w:r w:rsidR="007B0A26">
              <w:rPr>
                <w:bCs/>
                <w:color w:val="000000"/>
                <w:szCs w:val="24"/>
                <w:lang w:val="fr-CH"/>
              </w:rPr>
              <w:t>379</w:t>
            </w:r>
            <w:r w:rsidR="00CD7012">
              <w:rPr>
                <w:bCs/>
                <w:color w:val="000000"/>
                <w:szCs w:val="24"/>
                <w:lang w:val="fr-CH"/>
              </w:rPr>
              <w:t>4</w:t>
            </w:r>
          </w:p>
          <w:p w14:paraId="6AB6CC29" w14:textId="2FAF6CF7" w:rsidR="005627D4" w:rsidRDefault="005627D4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 w:rsidRPr="003B7F01"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11" w:history="1">
              <w:r w:rsidR="00CD7012" w:rsidRPr="00CD7012">
                <w:rPr>
                  <w:rStyle w:val="Hyperlink"/>
                  <w:bCs/>
                  <w:szCs w:val="24"/>
                  <w:lang w:val="fr-CH"/>
                </w:rPr>
                <w:t>kellen.k.gibson.civ</w:t>
              </w:r>
              <w:r w:rsidR="00CD7012" w:rsidRPr="003D2512">
                <w:rPr>
                  <w:rStyle w:val="Hyperlink"/>
                  <w:bCs/>
                  <w:szCs w:val="24"/>
                  <w:lang w:val="fr-CH"/>
                </w:rPr>
                <w:t>@mail.mil</w:t>
              </w:r>
            </w:hyperlink>
          </w:p>
          <w:p w14:paraId="3A5CCCC5" w14:textId="3E03EABF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54CB9D0" w14:textId="098100EB" w:rsidR="000149EC" w:rsidRDefault="000149EC" w:rsidP="000149EC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>Phone : 703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606</w:t>
            </w:r>
            <w:r w:rsidR="00187C25">
              <w:rPr>
                <w:bCs/>
                <w:color w:val="000000"/>
                <w:szCs w:val="24"/>
                <w:lang w:val="fr-CH"/>
              </w:rPr>
              <w:t>-</w:t>
            </w:r>
            <w:r>
              <w:rPr>
                <w:bCs/>
                <w:color w:val="000000"/>
                <w:szCs w:val="24"/>
                <w:lang w:val="fr-CH"/>
              </w:rPr>
              <w:t>7396</w:t>
            </w:r>
          </w:p>
          <w:p w14:paraId="70EC3CB2" w14:textId="77777777" w:rsidR="000149EC" w:rsidRDefault="000149EC" w:rsidP="000149EC">
            <w:pPr>
              <w:spacing w:before="0"/>
              <w:ind w:right="144"/>
              <w:rPr>
                <w:rStyle w:val="Hyperlink"/>
                <w:bCs/>
                <w:szCs w:val="24"/>
                <w:lang w:val="fr-CH"/>
              </w:rPr>
            </w:pPr>
            <w:r>
              <w:rPr>
                <w:bCs/>
                <w:color w:val="000000"/>
                <w:szCs w:val="24"/>
                <w:lang w:val="fr-CH"/>
              </w:rPr>
              <w:t xml:space="preserve">E-mail : </w:t>
            </w:r>
            <w:hyperlink r:id="rId12" w:history="1">
              <w:r w:rsidRPr="000149EC">
                <w:rPr>
                  <w:rStyle w:val="Hyperlink"/>
                  <w:bCs/>
                  <w:szCs w:val="24"/>
                  <w:lang w:val="fr-CH"/>
                </w:rPr>
                <w:t>dominic.nguyen@esimplicity.com</w:t>
              </w:r>
            </w:hyperlink>
          </w:p>
          <w:p w14:paraId="3D18F811" w14:textId="02B3957E" w:rsidR="0032716B" w:rsidRPr="0032716B" w:rsidRDefault="0032716B" w:rsidP="0032716B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5627D4" w:rsidRPr="00232B55" w14:paraId="003BA854" w14:textId="77777777" w:rsidTr="000149EC"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9C8323A" w14:textId="56E15796" w:rsidR="005627D4" w:rsidRPr="00596463" w:rsidRDefault="005627D4" w:rsidP="000149EC">
            <w:pPr>
              <w:spacing w:after="160" w:line="259" w:lineRule="auto"/>
              <w:rPr>
                <w:lang w:val="en-US"/>
              </w:rPr>
            </w:pPr>
            <w:r w:rsidRPr="00596463">
              <w:rPr>
                <w:b/>
                <w:lang w:val="en-US"/>
              </w:rPr>
              <w:t>Purpose/Objective:</w:t>
            </w:r>
            <w:r w:rsidRPr="00596463">
              <w:rPr>
                <w:lang w:val="en-US"/>
              </w:rPr>
              <w:t xml:space="preserve"> Th</w:t>
            </w:r>
            <w:r w:rsidR="000533BF">
              <w:rPr>
                <w:lang w:val="en-US"/>
              </w:rPr>
              <w:t>is</w:t>
            </w:r>
            <w:r w:rsidR="007B0D1A" w:rsidRPr="00F74A87">
              <w:rPr>
                <w:szCs w:val="24"/>
                <w:lang w:val="en-US"/>
              </w:rPr>
              <w:t xml:space="preserve"> contribution </w:t>
            </w:r>
            <w:r w:rsidR="007B0D1A">
              <w:rPr>
                <w:szCs w:val="24"/>
                <w:lang w:val="en-US"/>
              </w:rPr>
              <w:t xml:space="preserve">proposes a </w:t>
            </w:r>
            <w:r w:rsidR="007B0D1A">
              <w:t xml:space="preserve">Draft Revision </w:t>
            </w:r>
            <w:r w:rsidR="007B0D1A">
              <w:rPr>
                <w:szCs w:val="24"/>
                <w:lang w:val="en-US"/>
              </w:rPr>
              <w:t xml:space="preserve">of Recommendation ITU-R </w:t>
            </w:r>
            <w:r w:rsidR="007B0D1A">
              <w:rPr>
                <w:bCs/>
                <w:szCs w:val="24"/>
              </w:rPr>
              <w:t>M.1730-1</w:t>
            </w:r>
            <w:r w:rsidR="007B0D1A">
              <w:rPr>
                <w:lang w:val="en-US"/>
              </w:rPr>
              <w:t>, “</w:t>
            </w:r>
            <w:r w:rsidR="007B0D1A" w:rsidRPr="007B0D1A">
              <w:rPr>
                <w:lang w:val="en-US"/>
              </w:rPr>
              <w:t>Characteristics of and protection criteria for the radiolocation service in the frequency band 15.4-17.3 GHz</w:t>
            </w:r>
            <w:r w:rsidR="00877345">
              <w:rPr>
                <w:lang w:val="en-US"/>
              </w:rPr>
              <w:t>.</w:t>
            </w:r>
            <w:r w:rsidR="007B0D1A">
              <w:rPr>
                <w:lang w:val="en-US"/>
              </w:rPr>
              <w:t>”</w:t>
            </w:r>
          </w:p>
        </w:tc>
      </w:tr>
      <w:tr w:rsidR="005627D4" w:rsidRPr="00232B55" w14:paraId="5D9B2356" w14:textId="77777777" w:rsidTr="000149EC">
        <w:trPr>
          <w:trHeight w:val="1776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BB54D0D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left="144" w:right="144"/>
              <w:textAlignment w:val="auto"/>
              <w:rPr>
                <w:b/>
                <w:szCs w:val="24"/>
                <w:lang w:val="en-US"/>
              </w:rPr>
            </w:pPr>
          </w:p>
          <w:p w14:paraId="4559977B" w14:textId="3B9B51CE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  <w:r w:rsidRPr="00596463">
              <w:rPr>
                <w:b/>
                <w:szCs w:val="24"/>
                <w:lang w:val="en-US"/>
              </w:rPr>
              <w:t>Abstract:</w:t>
            </w:r>
            <w:r w:rsidRPr="00596463">
              <w:rPr>
                <w:szCs w:val="24"/>
                <w:lang w:val="en-US"/>
              </w:rPr>
              <w:t xml:space="preserve">  </w:t>
            </w:r>
            <w:r w:rsidR="007B0A26">
              <w:rPr>
                <w:szCs w:val="24"/>
                <w:lang w:val="en-US"/>
              </w:rPr>
              <w:t>ITU-R Recommendation M.1</w:t>
            </w:r>
            <w:r w:rsidR="0078513B">
              <w:rPr>
                <w:szCs w:val="24"/>
                <w:lang w:val="en-US"/>
              </w:rPr>
              <w:t>730-1</w:t>
            </w:r>
            <w:r w:rsidR="007B0A26">
              <w:rPr>
                <w:szCs w:val="24"/>
                <w:lang w:val="en-US"/>
              </w:rPr>
              <w:t xml:space="preserve"> contains </w:t>
            </w:r>
            <w:r w:rsidR="00C42C3F">
              <w:rPr>
                <w:szCs w:val="24"/>
                <w:lang w:val="en-US"/>
              </w:rPr>
              <w:t>c</w:t>
            </w:r>
            <w:r w:rsidR="00C42C3F" w:rsidRPr="00C42C3F">
              <w:rPr>
                <w:szCs w:val="24"/>
                <w:lang w:val="en-US"/>
              </w:rPr>
              <w:t xml:space="preserve">haracteristics of radiolocation </w:t>
            </w:r>
            <w:r w:rsidR="0078513B">
              <w:rPr>
                <w:szCs w:val="24"/>
                <w:lang w:val="en-US"/>
              </w:rPr>
              <w:t>service</w:t>
            </w:r>
            <w:r w:rsidR="00C42C3F" w:rsidRPr="00C42C3F">
              <w:rPr>
                <w:szCs w:val="24"/>
                <w:lang w:val="en-US"/>
              </w:rPr>
              <w:t xml:space="preserve"> radars</w:t>
            </w:r>
            <w:r w:rsidR="00C42C3F">
              <w:rPr>
                <w:szCs w:val="24"/>
                <w:lang w:val="en-US"/>
              </w:rPr>
              <w:t xml:space="preserve"> in the frequency bands between </w:t>
            </w:r>
            <w:r w:rsidR="0078513B">
              <w:rPr>
                <w:szCs w:val="24"/>
                <w:lang w:val="en-US"/>
              </w:rPr>
              <w:t>15.4</w:t>
            </w:r>
            <w:r w:rsidR="00C42C3F">
              <w:rPr>
                <w:szCs w:val="24"/>
                <w:lang w:val="en-US"/>
              </w:rPr>
              <w:t xml:space="preserve"> and </w:t>
            </w:r>
            <w:r w:rsidR="0078513B">
              <w:rPr>
                <w:szCs w:val="24"/>
                <w:lang w:val="en-US"/>
              </w:rPr>
              <w:t>17.3 G</w:t>
            </w:r>
            <w:r w:rsidR="00C42C3F">
              <w:rPr>
                <w:szCs w:val="24"/>
                <w:lang w:val="en-US"/>
              </w:rPr>
              <w:t xml:space="preserve">Hz. </w:t>
            </w:r>
            <w:r w:rsidR="0078513B">
              <w:rPr>
                <w:szCs w:val="24"/>
                <w:lang w:val="en-US"/>
              </w:rPr>
              <w:t xml:space="preserve">This </w:t>
            </w:r>
            <w:r w:rsidR="005D1E22">
              <w:rPr>
                <w:szCs w:val="24"/>
                <w:lang w:val="en-US"/>
              </w:rPr>
              <w:t xml:space="preserve">Recommendation </w:t>
            </w:r>
            <w:r w:rsidR="0078513B">
              <w:rPr>
                <w:szCs w:val="24"/>
                <w:lang w:val="en-US"/>
              </w:rPr>
              <w:t xml:space="preserve">was last revised in 2009. </w:t>
            </w:r>
            <w:r w:rsidR="00A3691D">
              <w:rPr>
                <w:szCs w:val="24"/>
                <w:lang w:val="en-US"/>
              </w:rPr>
              <w:t xml:space="preserve">During the </w:t>
            </w:r>
            <w:r w:rsidR="002D612A">
              <w:rPr>
                <w:szCs w:val="24"/>
                <w:lang w:val="en-US"/>
              </w:rPr>
              <w:t xml:space="preserve">May </w:t>
            </w:r>
            <w:r w:rsidR="003D0FF1">
              <w:rPr>
                <w:szCs w:val="24"/>
                <w:lang w:val="en-US"/>
              </w:rPr>
              <w:t>202</w:t>
            </w:r>
            <w:r w:rsidR="002D612A">
              <w:rPr>
                <w:szCs w:val="24"/>
                <w:lang w:val="en-US"/>
              </w:rPr>
              <w:t>1</w:t>
            </w:r>
            <w:r w:rsidR="003D0FF1">
              <w:rPr>
                <w:szCs w:val="24"/>
                <w:lang w:val="en-US"/>
              </w:rPr>
              <w:t xml:space="preserve"> </w:t>
            </w:r>
            <w:r w:rsidR="006421A9">
              <w:rPr>
                <w:szCs w:val="24"/>
                <w:lang w:val="en-US"/>
              </w:rPr>
              <w:t xml:space="preserve">meeting, WP 5B approved a </w:t>
            </w:r>
            <w:r w:rsidR="00CD3C23">
              <w:rPr>
                <w:szCs w:val="24"/>
                <w:lang w:val="en-US"/>
              </w:rPr>
              <w:t>P</w:t>
            </w:r>
            <w:r w:rsidR="006421A9">
              <w:rPr>
                <w:szCs w:val="24"/>
                <w:lang w:val="en-US"/>
              </w:rPr>
              <w:t xml:space="preserve">reliminary </w:t>
            </w:r>
            <w:r w:rsidR="00CD3C23">
              <w:rPr>
                <w:szCs w:val="24"/>
                <w:lang w:val="en-US"/>
              </w:rPr>
              <w:t>D</w:t>
            </w:r>
            <w:r w:rsidR="006421A9">
              <w:rPr>
                <w:szCs w:val="24"/>
                <w:lang w:val="en-US"/>
              </w:rPr>
              <w:t xml:space="preserve">raft </w:t>
            </w:r>
            <w:r w:rsidR="00CD3C23">
              <w:rPr>
                <w:szCs w:val="24"/>
                <w:lang w:val="en-US"/>
              </w:rPr>
              <w:t>R</w:t>
            </w:r>
            <w:r w:rsidR="006421A9">
              <w:rPr>
                <w:szCs w:val="24"/>
                <w:lang w:val="en-US"/>
              </w:rPr>
              <w:t>evision of Recommendation M.1730</w:t>
            </w:r>
            <w:r w:rsidR="00CD3C23">
              <w:rPr>
                <w:szCs w:val="24"/>
                <w:lang w:val="en-US"/>
              </w:rPr>
              <w:t>-1</w:t>
            </w:r>
            <w:r w:rsidR="006421A9">
              <w:rPr>
                <w:szCs w:val="24"/>
                <w:lang w:val="en-US"/>
              </w:rPr>
              <w:t xml:space="preserve">. </w:t>
            </w:r>
            <w:r w:rsidR="00C42C3F">
              <w:rPr>
                <w:szCs w:val="24"/>
                <w:lang w:val="en-US"/>
              </w:rPr>
              <w:t>Th</w:t>
            </w:r>
            <w:r w:rsidR="000533BF">
              <w:rPr>
                <w:szCs w:val="24"/>
                <w:lang w:val="en-US"/>
              </w:rPr>
              <w:t>is</w:t>
            </w:r>
            <w:r w:rsidR="00C42C3F">
              <w:rPr>
                <w:szCs w:val="24"/>
                <w:lang w:val="en-US"/>
              </w:rPr>
              <w:t xml:space="preserve"> </w:t>
            </w:r>
            <w:r w:rsidR="00826E0C">
              <w:rPr>
                <w:szCs w:val="24"/>
                <w:lang w:val="en-US"/>
              </w:rPr>
              <w:t>contribution</w:t>
            </w:r>
            <w:r w:rsidR="0078513B">
              <w:rPr>
                <w:szCs w:val="24"/>
                <w:lang w:val="en-US"/>
              </w:rPr>
              <w:t xml:space="preserve"> </w:t>
            </w:r>
            <w:r w:rsidR="00C42C3F">
              <w:rPr>
                <w:szCs w:val="24"/>
                <w:lang w:val="en-US"/>
              </w:rPr>
              <w:t>prop</w:t>
            </w:r>
            <w:r w:rsidR="006421A9">
              <w:rPr>
                <w:szCs w:val="24"/>
                <w:lang w:val="en-US"/>
              </w:rPr>
              <w:t>ose</w:t>
            </w:r>
            <w:r w:rsidR="00826E0C">
              <w:rPr>
                <w:szCs w:val="24"/>
                <w:lang w:val="en-US"/>
              </w:rPr>
              <w:t>s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2D612A">
              <w:rPr>
                <w:szCs w:val="24"/>
                <w:lang w:val="en-US"/>
              </w:rPr>
              <w:t>to</w:t>
            </w:r>
            <w:r w:rsidR="006421A9">
              <w:rPr>
                <w:szCs w:val="24"/>
                <w:lang w:val="en-US"/>
              </w:rPr>
              <w:t xml:space="preserve"> elevat</w:t>
            </w:r>
            <w:r w:rsidR="002D612A">
              <w:rPr>
                <w:szCs w:val="24"/>
                <w:lang w:val="en-US"/>
              </w:rPr>
              <w:t>e</w:t>
            </w:r>
            <w:r w:rsidR="006421A9">
              <w:rPr>
                <w:szCs w:val="24"/>
                <w:lang w:val="en-US"/>
              </w:rPr>
              <w:t xml:space="preserve"> </w:t>
            </w:r>
            <w:r w:rsidR="005D1E22">
              <w:rPr>
                <w:szCs w:val="24"/>
                <w:lang w:val="en-US"/>
              </w:rPr>
              <w:t xml:space="preserve">the </w:t>
            </w:r>
            <w:r w:rsidR="000D0AFA">
              <w:rPr>
                <w:szCs w:val="24"/>
                <w:lang w:val="en-US"/>
              </w:rPr>
              <w:t xml:space="preserve">document from a </w:t>
            </w:r>
            <w:r w:rsidR="005D1E22">
              <w:rPr>
                <w:szCs w:val="24"/>
                <w:lang w:val="en-US"/>
              </w:rPr>
              <w:t xml:space="preserve">preliminary draft revision </w:t>
            </w:r>
            <w:r w:rsidR="006421A9">
              <w:rPr>
                <w:szCs w:val="24"/>
                <w:lang w:val="en-US"/>
              </w:rPr>
              <w:t xml:space="preserve">to </w:t>
            </w:r>
            <w:r w:rsidR="002D612A">
              <w:rPr>
                <w:szCs w:val="24"/>
                <w:lang w:val="en-US"/>
              </w:rPr>
              <w:t>a</w:t>
            </w:r>
            <w:r w:rsidR="001F4FFC">
              <w:rPr>
                <w:szCs w:val="24"/>
                <w:lang w:val="en-US"/>
              </w:rPr>
              <w:t xml:space="preserve"> </w:t>
            </w:r>
            <w:r w:rsidR="000D0AFA">
              <w:rPr>
                <w:szCs w:val="24"/>
                <w:lang w:val="en-US"/>
              </w:rPr>
              <w:t xml:space="preserve">draft revision </w:t>
            </w:r>
            <w:r w:rsidR="006421A9">
              <w:rPr>
                <w:szCs w:val="24"/>
                <w:lang w:val="en-US"/>
              </w:rPr>
              <w:t xml:space="preserve">of </w:t>
            </w:r>
            <w:r w:rsidR="005F0227">
              <w:rPr>
                <w:szCs w:val="24"/>
                <w:lang w:val="en-US"/>
              </w:rPr>
              <w:t xml:space="preserve">Recommendation </w:t>
            </w:r>
            <w:r w:rsidR="006421A9">
              <w:rPr>
                <w:szCs w:val="24"/>
                <w:lang w:val="en-US"/>
              </w:rPr>
              <w:t>ITU-R M.1730-1</w:t>
            </w:r>
            <w:r w:rsidR="00C42C3F">
              <w:rPr>
                <w:szCs w:val="24"/>
                <w:lang w:val="en-US"/>
              </w:rPr>
              <w:t>.</w:t>
            </w:r>
          </w:p>
          <w:p w14:paraId="191534E6" w14:textId="77777777" w:rsidR="005627D4" w:rsidRPr="00596463" w:rsidRDefault="005627D4" w:rsidP="000149EC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szCs w:val="24"/>
                <w:lang w:val="en-US"/>
              </w:rPr>
            </w:pPr>
          </w:p>
        </w:tc>
      </w:tr>
      <w:tr w:rsidR="000149EC" w:rsidRPr="00232B55" w14:paraId="4A2D9C51" w14:textId="77777777" w:rsidTr="000149EC">
        <w:trPr>
          <w:trHeight w:val="615"/>
        </w:trPr>
        <w:tc>
          <w:tcPr>
            <w:tcW w:w="937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32F6A9" w14:textId="14811DF2" w:rsidR="000149EC" w:rsidRPr="000149EC" w:rsidRDefault="000149EC" w:rsidP="00DB0A6B">
            <w:pPr>
              <w:overflowPunct/>
              <w:autoSpaceDE/>
              <w:autoSpaceDN/>
              <w:adjustRightInd/>
              <w:spacing w:before="0"/>
              <w:ind w:right="144"/>
              <w:textAlignment w:val="auto"/>
              <w:rPr>
                <w:bCs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 xml:space="preserve">Fact Sheet preparer: </w:t>
            </w:r>
            <w:r>
              <w:rPr>
                <w:bCs/>
                <w:szCs w:val="24"/>
                <w:lang w:val="en-US"/>
              </w:rPr>
              <w:t>Dominic Nguyen</w:t>
            </w:r>
          </w:p>
        </w:tc>
      </w:tr>
    </w:tbl>
    <w:p w14:paraId="23A77488" w14:textId="1B84A745" w:rsidR="00A15442" w:rsidRDefault="00A15442" w:rsidP="005627D4"/>
    <w:p w14:paraId="08F0DE16" w14:textId="4C6C63A8" w:rsidR="0064597A" w:rsidRDefault="0064597A" w:rsidP="00FA2050">
      <w:pPr>
        <w:overflowPunct/>
        <w:autoSpaceDE/>
        <w:autoSpaceDN/>
        <w:adjustRightInd/>
        <w:spacing w:before="0"/>
        <w:textAlignment w:val="auto"/>
      </w:pPr>
    </w:p>
    <w:sectPr w:rsidR="0064597A" w:rsidSect="009F5928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10564" w14:textId="77777777" w:rsidR="00382471" w:rsidRDefault="00382471" w:rsidP="00B9564F">
      <w:pPr>
        <w:spacing w:before="0"/>
      </w:pPr>
      <w:r>
        <w:separator/>
      </w:r>
    </w:p>
  </w:endnote>
  <w:endnote w:type="continuationSeparator" w:id="0">
    <w:p w14:paraId="7AFF5F4A" w14:textId="77777777" w:rsidR="00382471" w:rsidRDefault="00382471" w:rsidP="00B9564F">
      <w:pPr>
        <w:spacing w:before="0"/>
      </w:pPr>
      <w:r>
        <w:continuationSeparator/>
      </w:r>
    </w:p>
  </w:endnote>
  <w:endnote w:type="continuationNotice" w:id="1">
    <w:p w14:paraId="00276F0A" w14:textId="77777777" w:rsidR="00382471" w:rsidRDefault="003824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9001E" w14:textId="77777777" w:rsidR="00382471" w:rsidRDefault="00382471" w:rsidP="00B9564F">
      <w:pPr>
        <w:spacing w:before="0"/>
      </w:pPr>
      <w:r>
        <w:separator/>
      </w:r>
    </w:p>
  </w:footnote>
  <w:footnote w:type="continuationSeparator" w:id="0">
    <w:p w14:paraId="67486C1C" w14:textId="77777777" w:rsidR="00382471" w:rsidRDefault="00382471" w:rsidP="00B9564F">
      <w:pPr>
        <w:spacing w:before="0"/>
      </w:pPr>
      <w:r>
        <w:continuationSeparator/>
      </w:r>
    </w:p>
  </w:footnote>
  <w:footnote w:type="continuationNotice" w:id="1">
    <w:p w14:paraId="1C29668E" w14:textId="77777777" w:rsidR="00382471" w:rsidRDefault="003824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6E146" w14:textId="07827858" w:rsidR="00E6479E" w:rsidRDefault="00E6479E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6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b/>
        <w:bCs/>
      </w:rPr>
      <w:fldChar w:fldCharType="begin"/>
    </w:r>
    <w:r>
      <w:rPr>
        <w:b/>
        <w:bCs/>
        <w:lang w:val="en-US"/>
      </w:rPr>
      <w:instrText xml:space="preserve"> DOCPROPERTY "Header" \* MERGEFORMAT </w:instrText>
    </w:r>
    <w:r>
      <w:rPr>
        <w:b/>
        <w:bCs/>
      </w:rPr>
      <w:fldChar w:fldCharType="separate"/>
    </w:r>
    <w:r w:rsidR="00DA5697">
      <w:rPr>
        <w:lang w:val="en-US"/>
      </w:rPr>
      <w:t>Error! Unknown document property name.</w:t>
    </w:r>
    <w:r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 w:rsidR="00DA5697">
      <w:rPr>
        <w:noProof/>
        <w:lang w:val="en-US"/>
      </w:rPr>
      <w:t>Error! No text of specified style in document.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99C84" w14:textId="42CCBE40" w:rsidR="00E6479E" w:rsidRDefault="00E6479E" w:rsidP="009F592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36706"/>
    <w:multiLevelType w:val="hybridMultilevel"/>
    <w:tmpl w:val="E624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D4"/>
    <w:rsid w:val="000149EC"/>
    <w:rsid w:val="000533BF"/>
    <w:rsid w:val="000911E0"/>
    <w:rsid w:val="000B0C3A"/>
    <w:rsid w:val="000D0AFA"/>
    <w:rsid w:val="000E736A"/>
    <w:rsid w:val="0012772F"/>
    <w:rsid w:val="0014394B"/>
    <w:rsid w:val="00187C25"/>
    <w:rsid w:val="001E1FD9"/>
    <w:rsid w:val="001F4FFC"/>
    <w:rsid w:val="002513AD"/>
    <w:rsid w:val="002604CA"/>
    <w:rsid w:val="00271010"/>
    <w:rsid w:val="00273995"/>
    <w:rsid w:val="00276A91"/>
    <w:rsid w:val="002D612A"/>
    <w:rsid w:val="002E4BC1"/>
    <w:rsid w:val="0032716B"/>
    <w:rsid w:val="00382471"/>
    <w:rsid w:val="003C07D6"/>
    <w:rsid w:val="003D0FF1"/>
    <w:rsid w:val="003E6314"/>
    <w:rsid w:val="003F361E"/>
    <w:rsid w:val="00424012"/>
    <w:rsid w:val="00424B7E"/>
    <w:rsid w:val="00441806"/>
    <w:rsid w:val="00457A2B"/>
    <w:rsid w:val="00467BC7"/>
    <w:rsid w:val="00482CBA"/>
    <w:rsid w:val="004B560D"/>
    <w:rsid w:val="004C21FC"/>
    <w:rsid w:val="004C2A67"/>
    <w:rsid w:val="00502893"/>
    <w:rsid w:val="00525378"/>
    <w:rsid w:val="00531A72"/>
    <w:rsid w:val="005627D4"/>
    <w:rsid w:val="00596463"/>
    <w:rsid w:val="005C5D8E"/>
    <w:rsid w:val="005D1E22"/>
    <w:rsid w:val="005F0227"/>
    <w:rsid w:val="005F489A"/>
    <w:rsid w:val="005F5960"/>
    <w:rsid w:val="006421A9"/>
    <w:rsid w:val="0064597A"/>
    <w:rsid w:val="00663ECA"/>
    <w:rsid w:val="00683DAF"/>
    <w:rsid w:val="006C535F"/>
    <w:rsid w:val="006F79AA"/>
    <w:rsid w:val="00730D5E"/>
    <w:rsid w:val="00742B16"/>
    <w:rsid w:val="0078513B"/>
    <w:rsid w:val="007B0A26"/>
    <w:rsid w:val="007B0D1A"/>
    <w:rsid w:val="007B21F7"/>
    <w:rsid w:val="007E6791"/>
    <w:rsid w:val="008227A1"/>
    <w:rsid w:val="00826E0C"/>
    <w:rsid w:val="00877345"/>
    <w:rsid w:val="00890F24"/>
    <w:rsid w:val="008B3631"/>
    <w:rsid w:val="008B5B52"/>
    <w:rsid w:val="009272ED"/>
    <w:rsid w:val="009B5212"/>
    <w:rsid w:val="009B6609"/>
    <w:rsid w:val="009C2C47"/>
    <w:rsid w:val="009F5928"/>
    <w:rsid w:val="00A06FEA"/>
    <w:rsid w:val="00A15442"/>
    <w:rsid w:val="00A3691D"/>
    <w:rsid w:val="00A425A0"/>
    <w:rsid w:val="00A45D01"/>
    <w:rsid w:val="00A72D02"/>
    <w:rsid w:val="00AA1CE0"/>
    <w:rsid w:val="00AC359A"/>
    <w:rsid w:val="00AE7682"/>
    <w:rsid w:val="00B27210"/>
    <w:rsid w:val="00B43BDB"/>
    <w:rsid w:val="00B50E68"/>
    <w:rsid w:val="00B84495"/>
    <w:rsid w:val="00B9564F"/>
    <w:rsid w:val="00BE7BBF"/>
    <w:rsid w:val="00C33A47"/>
    <w:rsid w:val="00C42C3F"/>
    <w:rsid w:val="00C6291C"/>
    <w:rsid w:val="00C6454C"/>
    <w:rsid w:val="00C762F0"/>
    <w:rsid w:val="00C76388"/>
    <w:rsid w:val="00C775D6"/>
    <w:rsid w:val="00C86740"/>
    <w:rsid w:val="00CA6F37"/>
    <w:rsid w:val="00CD3C23"/>
    <w:rsid w:val="00CD7012"/>
    <w:rsid w:val="00CF2C67"/>
    <w:rsid w:val="00D14E97"/>
    <w:rsid w:val="00D869C9"/>
    <w:rsid w:val="00DA5697"/>
    <w:rsid w:val="00DB0A6B"/>
    <w:rsid w:val="00DC4402"/>
    <w:rsid w:val="00E07082"/>
    <w:rsid w:val="00E17712"/>
    <w:rsid w:val="00E30A69"/>
    <w:rsid w:val="00E423CD"/>
    <w:rsid w:val="00E544F8"/>
    <w:rsid w:val="00E6479E"/>
    <w:rsid w:val="00E648C8"/>
    <w:rsid w:val="00E87E13"/>
    <w:rsid w:val="00F2263B"/>
    <w:rsid w:val="00F22874"/>
    <w:rsid w:val="00F27C17"/>
    <w:rsid w:val="00F3313F"/>
    <w:rsid w:val="00F43EB8"/>
    <w:rsid w:val="00F71DC0"/>
    <w:rsid w:val="00FA2050"/>
    <w:rsid w:val="00FA7BE5"/>
    <w:rsid w:val="00FC4D95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53ADB6"/>
  <w15:chartTrackingRefBased/>
  <w15:docId w15:val="{0295C099-4F42-45D2-ACED-1ED649E5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7D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9564F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9564F"/>
    <w:pPr>
      <w:spacing w:before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D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asciiTheme="minorHAnsi" w:eastAsiaTheme="minorEastAsia" w:hAnsiTheme="minorHAnsi" w:cstheme="minorBidi"/>
      <w:szCs w:val="24"/>
      <w:lang w:val="nb-NO" w:eastAsia="nb-NO"/>
    </w:rPr>
  </w:style>
  <w:style w:type="character" w:styleId="Hyperlink">
    <w:name w:val="Hyperlink"/>
    <w:basedOn w:val="DefaultParagraphFont"/>
    <w:uiPriority w:val="99"/>
    <w:unhideWhenUsed/>
    <w:rsid w:val="007B0A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A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C3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3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9564F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aliases w:val="encabezado,ho,header odd,first,heading one,Odd Header,he,header odd1,header odd2,header odd3,header odd4,header odd5,header odd6,header1,header2,header3,header odd11,header odd21,header odd7,header4,header odd8,header odd9,header5"/>
    <w:basedOn w:val="Normal"/>
    <w:link w:val="HeaderChar"/>
    <w:uiPriority w:val="99"/>
    <w:rsid w:val="00B9564F"/>
    <w:pPr>
      <w:tabs>
        <w:tab w:val="clear" w:pos="1134"/>
        <w:tab w:val="clear" w:pos="1871"/>
        <w:tab w:val="clear" w:pos="2268"/>
        <w:tab w:val="center" w:pos="4848"/>
        <w:tab w:val="right" w:pos="9696"/>
      </w:tabs>
      <w:spacing w:before="0"/>
      <w:jc w:val="center"/>
    </w:pPr>
    <w:rPr>
      <w:lang w:val="fr-FR"/>
    </w:rPr>
  </w:style>
  <w:style w:type="character" w:customStyle="1" w:styleId="HeaderChar">
    <w:name w:val="Header Char"/>
    <w:aliases w:val="encabezado Char,ho Char,header odd Char,first Char,heading one Char,Odd Header Char,he Char,header odd1 Char,header odd2 Char,header odd3 Char,header odd4 Char,header odd5 Char,header odd6 Char,header1 Char,header2 Char,header3 Char"/>
    <w:basedOn w:val="DefaultParagraphFont"/>
    <w:link w:val="Header"/>
    <w:uiPriority w:val="99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ooter">
    <w:name w:val="footer"/>
    <w:aliases w:val="pie de página,footer odd,fo"/>
    <w:basedOn w:val="Normal"/>
    <w:link w:val="FooterChar"/>
    <w:rsid w:val="00B9564F"/>
    <w:pPr>
      <w:tabs>
        <w:tab w:val="clear" w:pos="1134"/>
        <w:tab w:val="clear" w:pos="1871"/>
        <w:tab w:val="clear" w:pos="2268"/>
      </w:tabs>
      <w:spacing w:before="0"/>
    </w:pPr>
    <w:rPr>
      <w:noProof/>
      <w:sz w:val="18"/>
    </w:rPr>
  </w:style>
  <w:style w:type="character" w:customStyle="1" w:styleId="FooterChar">
    <w:name w:val="Footer Char"/>
    <w:aliases w:val="pie de página Char,footer odd Char,fo Char"/>
    <w:basedOn w:val="DefaultParagraphFont"/>
    <w:link w:val="Footer"/>
    <w:rsid w:val="00B9564F"/>
    <w:rPr>
      <w:rFonts w:ascii="Times New Roman" w:eastAsia="Times New Roman" w:hAnsi="Times New Roman" w:cs="Times New Roman"/>
      <w:noProof/>
      <w:sz w:val="18"/>
      <w:szCs w:val="20"/>
      <w:lang w:val="en-GB"/>
    </w:rPr>
  </w:style>
  <w:style w:type="character" w:styleId="PageNumber">
    <w:name w:val="page number"/>
    <w:basedOn w:val="DefaultParagraphFont"/>
    <w:rsid w:val="00B9564F"/>
  </w:style>
  <w:style w:type="character" w:customStyle="1" w:styleId="href">
    <w:name w:val="href"/>
    <w:basedOn w:val="DefaultParagraphFont"/>
    <w:rsid w:val="00B9564F"/>
  </w:style>
  <w:style w:type="paragraph" w:customStyle="1" w:styleId="enumlev1">
    <w:name w:val="enumlev1"/>
    <w:basedOn w:val="Normal"/>
    <w:link w:val="enumlev1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jc w:val="both"/>
    </w:pPr>
    <w:rPr>
      <w:lang w:val="fr-FR"/>
    </w:rPr>
  </w:style>
  <w:style w:type="paragraph" w:customStyle="1" w:styleId="Normalaftertitle">
    <w:name w:val="Normal_after_title"/>
    <w:basedOn w:val="Normal"/>
    <w:next w:val="Normal"/>
    <w:link w:val="NormalaftertitleChar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20"/>
    </w:pPr>
  </w:style>
  <w:style w:type="paragraph" w:customStyle="1" w:styleId="Note">
    <w:name w:val="Note"/>
    <w:basedOn w:val="Normal"/>
    <w:rsid w:val="00B9564F"/>
    <w:pPr>
      <w:tabs>
        <w:tab w:val="clear" w:pos="1134"/>
        <w:tab w:val="clear" w:pos="1871"/>
        <w:tab w:val="clear" w:pos="2268"/>
      </w:tabs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9564F"/>
    <w:pPr>
      <w:keepNext/>
      <w:keepLines/>
      <w:tabs>
        <w:tab w:val="clear" w:pos="1134"/>
        <w:tab w:val="clear" w:pos="1871"/>
        <w:tab w:val="clear" w:pos="2268"/>
      </w:tabs>
      <w:spacing w:before="480"/>
      <w:jc w:val="center"/>
    </w:pPr>
    <w:rPr>
      <w:sz w:val="28"/>
    </w:rPr>
  </w:style>
  <w:style w:type="paragraph" w:customStyle="1" w:styleId="HeadingSum">
    <w:name w:val="Heading_Sum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</w:pPr>
    <w:rPr>
      <w:b/>
      <w:sz w:val="22"/>
      <w:lang w:val="es-ES_tradnl"/>
    </w:rPr>
  </w:style>
  <w:style w:type="paragraph" w:customStyle="1" w:styleId="Recref">
    <w:name w:val="Rec_ref"/>
    <w:basedOn w:val="Normal"/>
    <w:next w:val="Recdat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center"/>
    </w:pPr>
  </w:style>
  <w:style w:type="paragraph" w:customStyle="1" w:styleId="Recdate">
    <w:name w:val="Rec_date"/>
    <w:basedOn w:val="Recref"/>
    <w:next w:val="Normalaftertitle"/>
    <w:rsid w:val="00B9564F"/>
    <w:pPr>
      <w:jc w:val="right"/>
    </w:pPr>
  </w:style>
  <w:style w:type="paragraph" w:customStyle="1" w:styleId="AnnexNoTitle">
    <w:name w:val="Annex_NoTitle"/>
    <w:basedOn w:val="Normal"/>
    <w:next w:val="Normalaftertitle"/>
    <w:link w:val="AnnexNoTitleChar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</w:rPr>
  </w:style>
  <w:style w:type="paragraph" w:customStyle="1" w:styleId="Tablehead">
    <w:name w:val="Table_head"/>
    <w:basedOn w:val="Normal"/>
    <w:next w:val="Normal"/>
    <w:rsid w:val="00B9564F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No">
    <w:name w:val="Table_No"/>
    <w:basedOn w:val="Normal"/>
    <w:next w:val="Normal"/>
    <w:link w:val="TableNoChar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</w:style>
  <w:style w:type="paragraph" w:customStyle="1" w:styleId="Tabletext">
    <w:name w:val="Table_text"/>
    <w:basedOn w:val="Normal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Call">
    <w:name w:val="Call"/>
    <w:basedOn w:val="Normal"/>
    <w:next w:val="Normal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i/>
    </w:rPr>
  </w:style>
  <w:style w:type="character" w:styleId="FootnoteReference">
    <w:name w:val="footnote reference"/>
    <w:aliases w:val="Appel note de bas de p,Footnote Reference/"/>
    <w:semiHidden/>
    <w:rsid w:val="00B9564F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rsid w:val="00B9564F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ind w:left="255" w:hanging="255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Line">
    <w:name w:val="Line"/>
    <w:basedOn w:val="Normal"/>
    <w:next w:val="Normal"/>
    <w:rsid w:val="00B9564F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Rectitle">
    <w:name w:val="Rec_title"/>
    <w:basedOn w:val="Normal"/>
    <w:next w:val="Recref"/>
    <w:rsid w:val="00B9564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b/>
      <w:sz w:val="28"/>
    </w:rPr>
  </w:style>
  <w:style w:type="paragraph" w:customStyle="1" w:styleId="Tabletitle">
    <w:name w:val="Table_title"/>
    <w:basedOn w:val="Normal"/>
    <w:next w:val="Tablehead"/>
    <w:rsid w:val="00B9564F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B9564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</w:pPr>
    <w:rPr>
      <w:sz w:val="22"/>
      <w:lang w:val="es-ES_tradnl"/>
    </w:rPr>
  </w:style>
  <w:style w:type="paragraph" w:customStyle="1" w:styleId="TableText0">
    <w:name w:val="Table_Text"/>
    <w:basedOn w:val="Normal"/>
    <w:link w:val="TableTextChar"/>
    <w:rsid w:val="00B9564F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character" w:customStyle="1" w:styleId="NormalaftertitleChar">
    <w:name w:val="Normal_after_title Char"/>
    <w:link w:val="Normalaftertitle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enumlev1Char">
    <w:name w:val="enumlev1 Char"/>
    <w:link w:val="enumlev1"/>
    <w:rsid w:val="00B9564F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rsid w:val="00B9564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nnexNoTitleChar">
    <w:name w:val="Annex_NoTitle Char"/>
    <w:link w:val="AnnexNoTitle"/>
    <w:rsid w:val="00B9564F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0"/>
    <w:locked/>
    <w:rsid w:val="00B9564F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ource">
    <w:name w:val="Source"/>
    <w:basedOn w:val="Normal"/>
    <w:next w:val="Normal"/>
    <w:link w:val="SourceChar"/>
    <w:qFormat/>
    <w:rsid w:val="002513AD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link w:val="Title1Char"/>
    <w:qFormat/>
    <w:rsid w:val="002513A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locked/>
    <w:rsid w:val="002513A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1Char">
    <w:name w:val="Title 1 Char"/>
    <w:link w:val="Title1"/>
    <w:locked/>
    <w:rsid w:val="002513AD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minic.nguyen@esimplici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en.k.gibson.civ@mail.mi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ndrew.meadows.1@us.af.m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8BB6E-8FA3-4596-9652-5874CD46C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CE9C5-CAEE-4DA9-802D-4C43220B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E18AC-F00A-45B5-B2CF-478EAF0BEC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18" baseType="variant">
      <vt:variant>
        <vt:i4>8126493</vt:i4>
      </vt:variant>
      <vt:variant>
        <vt:i4>6</vt:i4>
      </vt:variant>
      <vt:variant>
        <vt:i4>0</vt:i4>
      </vt:variant>
      <vt:variant>
        <vt:i4>5</vt:i4>
      </vt:variant>
      <vt:variant>
        <vt:lpwstr>mailto:dominic.nguyen@esimplicity.com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mailto:kellen.k.gibson.civ@mail.mil</vt:lpwstr>
      </vt:variant>
      <vt:variant>
        <vt:lpwstr/>
      </vt:variant>
      <vt:variant>
        <vt:i4>6357072</vt:i4>
      </vt:variant>
      <vt:variant>
        <vt:i4>0</vt:i4>
      </vt:variant>
      <vt:variant>
        <vt:i4>0</vt:i4>
      </vt:variant>
      <vt:variant>
        <vt:i4>5</vt:i4>
      </vt:variant>
      <vt:variant>
        <vt:lpwstr>mailto:andrew.meadows.1@us.af.mil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Norsworthy</dc:creator>
  <cp:keywords/>
  <dc:description/>
  <cp:lastModifiedBy>USA</cp:lastModifiedBy>
  <cp:revision>6</cp:revision>
  <cp:lastPrinted>2020-09-11T17:14:00Z</cp:lastPrinted>
  <dcterms:created xsi:type="dcterms:W3CDTF">2021-07-09T20:56:00Z</dcterms:created>
  <dcterms:modified xsi:type="dcterms:W3CDTF">2021-08-12T15:19:00Z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0x01010033868BFFA1496A4894A312F1A1F7A669</vt:lpwstr>
  </property>
</Properties>
</file>