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C8661D" w:rsidRPr="00232B55" w14:paraId="207352A0" w14:textId="77777777" w:rsidTr="001004B8">
        <w:trPr>
          <w:jc w:val="center"/>
        </w:trPr>
        <w:tc>
          <w:tcPr>
            <w:tcW w:w="9378" w:type="dxa"/>
            <w:gridSpan w:val="2"/>
            <w:tcBorders>
              <w:top w:val="double" w:sz="6" w:space="0" w:color="auto"/>
              <w:left w:val="double" w:sz="6" w:space="0" w:color="auto"/>
              <w:right w:val="double" w:sz="6" w:space="0" w:color="auto"/>
            </w:tcBorders>
            <w:shd w:val="pct12" w:color="auto" w:fill="auto"/>
          </w:tcPr>
          <w:p w14:paraId="49B40CAF"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Pr>
                <w:lang w:val="en-US"/>
              </w:rPr>
              <w:br w:type="page"/>
            </w:r>
            <w:r>
              <w:br w:type="page"/>
            </w:r>
          </w:p>
          <w:p w14:paraId="1B577902"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5C9F6A1"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30073B1B" w14:textId="77777777" w:rsidR="00C8661D" w:rsidRPr="00232B55" w:rsidRDefault="00C8661D" w:rsidP="001004B8">
            <w:pPr>
              <w:overflowPunct/>
              <w:autoSpaceDE/>
              <w:autoSpaceDN/>
              <w:adjustRightInd/>
              <w:spacing w:before="0"/>
              <w:ind w:left="144" w:right="144"/>
              <w:textAlignment w:val="auto"/>
              <w:rPr>
                <w:b/>
                <w:szCs w:val="24"/>
                <w:lang w:val="en-US"/>
              </w:rPr>
            </w:pPr>
          </w:p>
        </w:tc>
      </w:tr>
      <w:tr w:rsidR="00C8661D" w:rsidRPr="00232B55" w14:paraId="46551D5F" w14:textId="77777777" w:rsidTr="001004B8">
        <w:trPr>
          <w:jc w:val="center"/>
        </w:trPr>
        <w:tc>
          <w:tcPr>
            <w:tcW w:w="4657" w:type="dxa"/>
            <w:tcBorders>
              <w:left w:val="double" w:sz="6" w:space="0" w:color="auto"/>
            </w:tcBorders>
          </w:tcPr>
          <w:p w14:paraId="03359979" w14:textId="77777777" w:rsidR="00C8661D" w:rsidRPr="00232B55" w:rsidRDefault="00C8661D" w:rsidP="001004B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3A4D662A" w14:textId="04E77CC1" w:rsidR="00C8661D" w:rsidRPr="00232B55" w:rsidRDefault="00C8661D" w:rsidP="001004B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64478B">
              <w:rPr>
                <w:szCs w:val="24"/>
                <w:lang w:val="en-US"/>
              </w:rPr>
              <w:t>9</w:t>
            </w:r>
            <w:r>
              <w:rPr>
                <w:szCs w:val="24"/>
                <w:lang w:val="en-US"/>
              </w:rPr>
              <w:t>-</w:t>
            </w:r>
            <w:r w:rsidR="0064478B">
              <w:rPr>
                <w:szCs w:val="24"/>
                <w:lang w:val="en-US"/>
              </w:rPr>
              <w:t>XX</w:t>
            </w:r>
          </w:p>
        </w:tc>
      </w:tr>
      <w:tr w:rsidR="00C8661D" w:rsidRPr="00232B55" w14:paraId="0952A12E" w14:textId="77777777" w:rsidTr="001004B8">
        <w:trPr>
          <w:jc w:val="center"/>
        </w:trPr>
        <w:tc>
          <w:tcPr>
            <w:tcW w:w="4657" w:type="dxa"/>
            <w:tcBorders>
              <w:left w:val="double" w:sz="6" w:space="0" w:color="auto"/>
            </w:tcBorders>
          </w:tcPr>
          <w:p w14:paraId="4A549443" w14:textId="7D18F2D6" w:rsidR="00C8661D" w:rsidRPr="00964825" w:rsidRDefault="00C8661D" w:rsidP="001004B8">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Annex 2</w:t>
            </w:r>
            <w:r w:rsidR="00300368">
              <w:rPr>
                <w:szCs w:val="24"/>
                <w:lang w:val="en-CA"/>
              </w:rPr>
              <w:t>7</w:t>
            </w:r>
            <w:r>
              <w:rPr>
                <w:szCs w:val="24"/>
                <w:lang w:val="en-CA"/>
              </w:rPr>
              <w:t xml:space="preserve"> to Document 5B/</w:t>
            </w:r>
            <w:r w:rsidR="00BB4144">
              <w:rPr>
                <w:szCs w:val="24"/>
                <w:lang w:val="en-CA"/>
              </w:rPr>
              <w:t>481</w:t>
            </w:r>
            <w:r>
              <w:rPr>
                <w:szCs w:val="24"/>
                <w:lang w:val="en-CA"/>
              </w:rPr>
              <w:t>-E</w:t>
            </w:r>
          </w:p>
          <w:p w14:paraId="29C8A482" w14:textId="77777777" w:rsidR="00C8661D" w:rsidRPr="00964825" w:rsidRDefault="00C8661D" w:rsidP="001004B8">
            <w:pPr>
              <w:overflowPunct/>
              <w:autoSpaceDE/>
              <w:autoSpaceDN/>
              <w:adjustRightInd/>
              <w:spacing w:before="0"/>
              <w:ind w:left="144" w:right="144"/>
              <w:textAlignment w:val="auto"/>
              <w:rPr>
                <w:bCs/>
                <w:szCs w:val="24"/>
                <w:lang w:val="en-CA"/>
              </w:rPr>
            </w:pPr>
            <w:r w:rsidRPr="00964825">
              <w:rPr>
                <w:b/>
                <w:szCs w:val="24"/>
                <w:lang w:val="en-CA"/>
              </w:rPr>
              <w:t xml:space="preserve">        </w:t>
            </w:r>
          </w:p>
          <w:p w14:paraId="115BE4B9" w14:textId="77777777" w:rsidR="00C8661D" w:rsidRPr="00964825" w:rsidRDefault="00C8661D" w:rsidP="001004B8">
            <w:pPr>
              <w:overflowPunct/>
              <w:autoSpaceDE/>
              <w:autoSpaceDN/>
              <w:adjustRightInd/>
              <w:spacing w:before="0"/>
              <w:ind w:left="144" w:right="144"/>
              <w:textAlignment w:val="auto"/>
              <w:rPr>
                <w:bCs/>
                <w:szCs w:val="24"/>
                <w:lang w:val="en-CA"/>
              </w:rPr>
            </w:pPr>
          </w:p>
          <w:p w14:paraId="0D624A5A" w14:textId="77777777" w:rsidR="00C8661D" w:rsidRPr="00964825" w:rsidRDefault="00C8661D" w:rsidP="001004B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0ECB1A91" w14:textId="0A76778C" w:rsidR="00C8661D" w:rsidRPr="00232B55" w:rsidRDefault="00C8661D" w:rsidP="001004B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00EA1A00">
              <w:rPr>
                <w:szCs w:val="24"/>
                <w:lang w:val="en-US"/>
              </w:rPr>
              <w:t xml:space="preserve"> 27 April</w:t>
            </w:r>
            <w:r>
              <w:rPr>
                <w:szCs w:val="24"/>
                <w:lang w:val="en-US"/>
              </w:rPr>
              <w:t xml:space="preserve"> 202</w:t>
            </w:r>
            <w:r w:rsidR="00EA1A00">
              <w:rPr>
                <w:szCs w:val="24"/>
                <w:lang w:val="en-US"/>
              </w:rPr>
              <w:t>2</w:t>
            </w:r>
          </w:p>
          <w:p w14:paraId="20C6E52D" w14:textId="77777777" w:rsidR="00C8661D" w:rsidRPr="00232B55" w:rsidRDefault="00C8661D" w:rsidP="001004B8">
            <w:pPr>
              <w:overflowPunct/>
              <w:autoSpaceDE/>
              <w:autoSpaceDN/>
              <w:adjustRightInd/>
              <w:spacing w:before="0"/>
              <w:ind w:left="882" w:right="144" w:hanging="738"/>
              <w:textAlignment w:val="auto"/>
              <w:rPr>
                <w:szCs w:val="24"/>
                <w:lang w:val="en-US"/>
              </w:rPr>
            </w:pPr>
          </w:p>
        </w:tc>
      </w:tr>
      <w:tr w:rsidR="00C8661D" w:rsidRPr="00232B55" w14:paraId="765B9FD7" w14:textId="77777777" w:rsidTr="001004B8">
        <w:trPr>
          <w:jc w:val="center"/>
        </w:trPr>
        <w:tc>
          <w:tcPr>
            <w:tcW w:w="9378" w:type="dxa"/>
            <w:gridSpan w:val="2"/>
            <w:tcBorders>
              <w:left w:val="double" w:sz="6" w:space="0" w:color="auto"/>
              <w:right w:val="double" w:sz="6" w:space="0" w:color="auto"/>
            </w:tcBorders>
          </w:tcPr>
          <w:p w14:paraId="41FE0D2B" w14:textId="77777777" w:rsidR="00C8661D" w:rsidRPr="00232B55" w:rsidRDefault="00C8661D" w:rsidP="001004B8">
            <w:pPr>
              <w:overflowPunct/>
              <w:autoSpaceDE/>
              <w:autoSpaceDN/>
              <w:adjustRightInd/>
              <w:spacing w:before="0"/>
              <w:ind w:left="2160" w:right="144" w:hanging="2016"/>
              <w:textAlignment w:val="auto"/>
              <w:rPr>
                <w:b/>
                <w:szCs w:val="24"/>
                <w:lang w:val="en-US"/>
              </w:rPr>
            </w:pPr>
          </w:p>
          <w:p w14:paraId="4A4C11F2" w14:textId="195E85C3" w:rsidR="00C8661D" w:rsidRDefault="00C8661D" w:rsidP="001004B8">
            <w:pPr>
              <w:keepNext/>
              <w:keepLines/>
              <w:spacing w:before="0"/>
              <w:rPr>
                <w:bCs/>
                <w:szCs w:val="24"/>
                <w:lang w:val="en-US"/>
              </w:rPr>
            </w:pPr>
            <w:r w:rsidRPr="00232B55">
              <w:rPr>
                <w:b/>
                <w:szCs w:val="24"/>
                <w:lang w:val="en-US"/>
              </w:rPr>
              <w:t>Document Title:</w:t>
            </w:r>
            <w:r>
              <w:rPr>
                <w:b/>
                <w:szCs w:val="24"/>
                <w:lang w:val="en-US"/>
              </w:rPr>
              <w:t xml:space="preserve"> </w:t>
            </w:r>
            <w:r w:rsidR="00D66DBE">
              <w:rPr>
                <w:bCs/>
                <w:szCs w:val="24"/>
                <w:lang w:val="en-US"/>
              </w:rPr>
              <w:t xml:space="preserve">Proposed </w:t>
            </w:r>
            <w:r w:rsidR="00BA1C7C">
              <w:rPr>
                <w:bCs/>
                <w:szCs w:val="24"/>
                <w:lang w:val="en-US"/>
              </w:rPr>
              <w:t>r</w:t>
            </w:r>
            <w:r w:rsidR="00021A7E">
              <w:rPr>
                <w:bCs/>
                <w:szCs w:val="24"/>
                <w:lang w:val="en-US"/>
              </w:rPr>
              <w:t xml:space="preserve">evision to </w:t>
            </w:r>
            <w:r w:rsidR="001F194E">
              <w:rPr>
                <w:bCs/>
                <w:szCs w:val="24"/>
                <w:lang w:val="en-US"/>
              </w:rPr>
              <w:t>p</w:t>
            </w:r>
            <w:r w:rsidR="00723BB6">
              <w:rPr>
                <w:bCs/>
                <w:szCs w:val="24"/>
                <w:lang w:val="en-US"/>
              </w:rPr>
              <w:t xml:space="preserve">reliminary </w:t>
            </w:r>
            <w:r w:rsidR="001F194E">
              <w:rPr>
                <w:bCs/>
                <w:szCs w:val="24"/>
                <w:lang w:val="en-US"/>
              </w:rPr>
              <w:t>d</w:t>
            </w:r>
            <w:r w:rsidRPr="00120A00">
              <w:rPr>
                <w:bCs/>
                <w:szCs w:val="24"/>
                <w:lang w:val="en-US"/>
              </w:rPr>
              <w:t xml:space="preserve">raft </w:t>
            </w:r>
            <w:r w:rsidR="001F194E">
              <w:rPr>
                <w:bCs/>
                <w:szCs w:val="24"/>
                <w:lang w:val="en-US"/>
              </w:rPr>
              <w:t>n</w:t>
            </w:r>
            <w:r>
              <w:rPr>
                <w:bCs/>
                <w:szCs w:val="24"/>
                <w:lang w:val="en-US"/>
              </w:rPr>
              <w:t xml:space="preserve">ew </w:t>
            </w:r>
            <w:r w:rsidR="00DC5028">
              <w:rPr>
                <w:bCs/>
                <w:szCs w:val="24"/>
                <w:lang w:val="en-US"/>
              </w:rPr>
              <w:t>R</w:t>
            </w:r>
            <w:r>
              <w:rPr>
                <w:bCs/>
                <w:szCs w:val="24"/>
                <w:lang w:val="en-US"/>
              </w:rPr>
              <w:t>eport</w:t>
            </w:r>
            <w:r w:rsidRPr="00120A00">
              <w:rPr>
                <w:bCs/>
                <w:szCs w:val="24"/>
                <w:lang w:val="en-US"/>
              </w:rPr>
              <w:t xml:space="preserve"> ITU-R </w:t>
            </w:r>
            <w:proofErr w:type="gramStart"/>
            <w:r w:rsidRPr="00120A00">
              <w:rPr>
                <w:bCs/>
                <w:szCs w:val="24"/>
                <w:lang w:val="en-US"/>
              </w:rPr>
              <w:t>M.</w:t>
            </w:r>
            <w:r>
              <w:rPr>
                <w:bCs/>
                <w:szCs w:val="24"/>
                <w:lang w:val="en-US"/>
              </w:rPr>
              <w:t>[</w:t>
            </w:r>
            <w:proofErr w:type="gramEnd"/>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63595D42" w14:textId="77777777" w:rsidR="00C8661D" w:rsidRPr="00A435D8" w:rsidRDefault="00C8661D" w:rsidP="001004B8">
            <w:pPr>
              <w:keepNext/>
              <w:keepLines/>
              <w:spacing w:before="0"/>
              <w:jc w:val="center"/>
              <w:rPr>
                <w:bCs/>
                <w:szCs w:val="24"/>
                <w:lang w:val="en-US"/>
              </w:rPr>
            </w:pPr>
          </w:p>
        </w:tc>
      </w:tr>
      <w:tr w:rsidR="00C8661D" w:rsidRPr="00F85D2A" w14:paraId="021C810D" w14:textId="77777777" w:rsidTr="001004B8">
        <w:trPr>
          <w:jc w:val="center"/>
        </w:trPr>
        <w:tc>
          <w:tcPr>
            <w:tcW w:w="4657" w:type="dxa"/>
            <w:tcBorders>
              <w:left w:val="double" w:sz="6" w:space="0" w:color="auto"/>
            </w:tcBorders>
          </w:tcPr>
          <w:p w14:paraId="340FE667" w14:textId="77777777" w:rsidR="00C8661D" w:rsidRPr="00232B55" w:rsidRDefault="00C8661D" w:rsidP="001004B8">
            <w:pPr>
              <w:overflowPunct/>
              <w:autoSpaceDE/>
              <w:autoSpaceDN/>
              <w:adjustRightInd/>
              <w:spacing w:before="0"/>
              <w:textAlignment w:val="auto"/>
              <w:rPr>
                <w:b/>
                <w:szCs w:val="24"/>
                <w:lang w:val="en-US"/>
              </w:rPr>
            </w:pPr>
          </w:p>
          <w:p w14:paraId="6106DB74" w14:textId="77777777" w:rsidR="00C8661D" w:rsidRPr="00232B55" w:rsidRDefault="00C8661D" w:rsidP="001004B8">
            <w:pPr>
              <w:overflowPunct/>
              <w:autoSpaceDE/>
              <w:autoSpaceDN/>
              <w:adjustRightInd/>
              <w:spacing w:before="0"/>
              <w:textAlignment w:val="auto"/>
              <w:rPr>
                <w:b/>
                <w:szCs w:val="24"/>
                <w:lang w:val="en-US"/>
              </w:rPr>
            </w:pPr>
            <w:r w:rsidRPr="00232B55">
              <w:rPr>
                <w:b/>
                <w:szCs w:val="24"/>
                <w:lang w:val="en-US"/>
              </w:rPr>
              <w:t>Author(s)/Contributors(s):</w:t>
            </w:r>
          </w:p>
          <w:p w14:paraId="5F1DC968" w14:textId="77777777" w:rsidR="00C8661D" w:rsidRPr="00232B55" w:rsidRDefault="00C8661D" w:rsidP="001004B8">
            <w:pPr>
              <w:overflowPunct/>
              <w:autoSpaceDE/>
              <w:autoSpaceDN/>
              <w:adjustRightInd/>
              <w:spacing w:before="0"/>
              <w:textAlignment w:val="auto"/>
              <w:rPr>
                <w:b/>
                <w:szCs w:val="24"/>
                <w:lang w:val="en-US"/>
              </w:rPr>
            </w:pPr>
          </w:p>
          <w:p w14:paraId="14C47393" w14:textId="77777777" w:rsidR="00C8661D" w:rsidRPr="005E479E" w:rsidRDefault="00C8661D" w:rsidP="001004B8">
            <w:pPr>
              <w:spacing w:before="0"/>
              <w:ind w:right="144"/>
              <w:rPr>
                <w:bCs/>
                <w:iCs/>
                <w:szCs w:val="24"/>
                <w:lang w:val="en-US"/>
              </w:rPr>
            </w:pPr>
            <w:r>
              <w:rPr>
                <w:bCs/>
                <w:iCs/>
                <w:szCs w:val="24"/>
                <w:lang w:val="en-US"/>
              </w:rPr>
              <w:t>Jerry Ulcek</w:t>
            </w:r>
          </w:p>
          <w:p w14:paraId="4F928B3E" w14:textId="77777777" w:rsidR="00C8661D" w:rsidRDefault="00C8661D" w:rsidP="001004B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43F4B63F" w14:textId="77777777" w:rsidR="00C8661D" w:rsidRDefault="00C8661D" w:rsidP="001004B8">
            <w:pPr>
              <w:spacing w:before="0"/>
              <w:ind w:right="144"/>
              <w:rPr>
                <w:bCs/>
                <w:iCs/>
                <w:szCs w:val="24"/>
                <w:lang w:val="en-US"/>
              </w:rPr>
            </w:pPr>
          </w:p>
          <w:p w14:paraId="1E0057DF" w14:textId="77777777" w:rsidR="00C8661D" w:rsidRDefault="00C8661D" w:rsidP="001004B8">
            <w:pPr>
              <w:spacing w:before="0"/>
              <w:ind w:right="144"/>
              <w:rPr>
                <w:bCs/>
                <w:iCs/>
                <w:szCs w:val="24"/>
                <w:lang w:val="en-US"/>
              </w:rPr>
            </w:pPr>
            <w:r>
              <w:rPr>
                <w:bCs/>
                <w:iCs/>
                <w:szCs w:val="24"/>
                <w:lang w:val="en-US"/>
              </w:rPr>
              <w:t>Ross Norsworthy</w:t>
            </w:r>
          </w:p>
          <w:p w14:paraId="0E37B658" w14:textId="77777777" w:rsidR="00C8661D" w:rsidRDefault="00C8661D" w:rsidP="001004B8">
            <w:pPr>
              <w:spacing w:before="0"/>
              <w:ind w:right="144"/>
              <w:rPr>
                <w:bCs/>
                <w:iCs/>
                <w:szCs w:val="24"/>
                <w:lang w:val="en-US"/>
              </w:rPr>
            </w:pPr>
            <w:r>
              <w:rPr>
                <w:bCs/>
                <w:iCs/>
                <w:szCs w:val="24"/>
                <w:lang w:val="en-US"/>
              </w:rPr>
              <w:t>REC, Inc.</w:t>
            </w:r>
          </w:p>
          <w:p w14:paraId="0A5B0784" w14:textId="77777777" w:rsidR="00C8661D" w:rsidRDefault="00C8661D" w:rsidP="001004B8">
            <w:pPr>
              <w:spacing w:before="0"/>
              <w:ind w:right="144"/>
              <w:rPr>
                <w:bCs/>
                <w:iCs/>
                <w:szCs w:val="24"/>
                <w:lang w:val="en-US"/>
              </w:rPr>
            </w:pPr>
          </w:p>
          <w:p w14:paraId="613C199C" w14:textId="77777777" w:rsidR="00C8661D" w:rsidRDefault="00C8661D" w:rsidP="001004B8">
            <w:pPr>
              <w:spacing w:before="0"/>
              <w:ind w:right="144"/>
              <w:rPr>
                <w:bCs/>
                <w:iCs/>
                <w:szCs w:val="24"/>
                <w:lang w:val="en-US"/>
              </w:rPr>
            </w:pPr>
            <w:r>
              <w:rPr>
                <w:bCs/>
                <w:iCs/>
                <w:szCs w:val="24"/>
                <w:lang w:val="en-US"/>
              </w:rPr>
              <w:t>Johnny Schultz</w:t>
            </w:r>
          </w:p>
          <w:p w14:paraId="59AF5A86" w14:textId="77777777" w:rsidR="00C8661D" w:rsidRDefault="00C8661D" w:rsidP="001004B8">
            <w:pPr>
              <w:spacing w:before="0"/>
              <w:ind w:right="144"/>
              <w:rPr>
                <w:bCs/>
                <w:iCs/>
                <w:szCs w:val="24"/>
                <w:lang w:val="en-US"/>
              </w:rPr>
            </w:pPr>
            <w:r>
              <w:rPr>
                <w:bCs/>
                <w:iCs/>
                <w:szCs w:val="24"/>
                <w:lang w:val="en-US"/>
              </w:rPr>
              <w:t>Sev1Tech, Inc.</w:t>
            </w:r>
          </w:p>
          <w:p w14:paraId="3730B340" w14:textId="77777777" w:rsidR="00C8661D" w:rsidRPr="00215E06" w:rsidRDefault="00C8661D" w:rsidP="001004B8">
            <w:pPr>
              <w:spacing w:before="0"/>
              <w:ind w:right="144"/>
              <w:rPr>
                <w:bCs/>
                <w:iCs/>
                <w:szCs w:val="24"/>
                <w:lang w:val="en-US"/>
              </w:rPr>
            </w:pPr>
          </w:p>
        </w:tc>
        <w:tc>
          <w:tcPr>
            <w:tcW w:w="4721" w:type="dxa"/>
            <w:tcBorders>
              <w:right w:val="double" w:sz="6" w:space="0" w:color="auto"/>
            </w:tcBorders>
          </w:tcPr>
          <w:p w14:paraId="62597FA8" w14:textId="77777777" w:rsidR="00C8661D" w:rsidRPr="00964825" w:rsidRDefault="00C8661D" w:rsidP="001004B8">
            <w:pPr>
              <w:overflowPunct/>
              <w:autoSpaceDE/>
              <w:autoSpaceDN/>
              <w:adjustRightInd/>
              <w:spacing w:before="0"/>
              <w:textAlignment w:val="auto"/>
              <w:rPr>
                <w:b/>
                <w:szCs w:val="24"/>
                <w:lang w:val="en-CA"/>
              </w:rPr>
            </w:pPr>
          </w:p>
          <w:p w14:paraId="1E832EF8" w14:textId="77777777" w:rsidR="00C8661D" w:rsidRPr="00964825" w:rsidRDefault="00C8661D" w:rsidP="001004B8">
            <w:pPr>
              <w:overflowPunct/>
              <w:autoSpaceDE/>
              <w:autoSpaceDN/>
              <w:adjustRightInd/>
              <w:spacing w:before="0"/>
              <w:textAlignment w:val="auto"/>
              <w:rPr>
                <w:b/>
                <w:szCs w:val="24"/>
                <w:lang w:val="en-CA"/>
              </w:rPr>
            </w:pPr>
          </w:p>
          <w:p w14:paraId="29AD98E4" w14:textId="77777777" w:rsidR="00C8661D" w:rsidRPr="00964825" w:rsidRDefault="00C8661D" w:rsidP="001004B8">
            <w:pPr>
              <w:overflowPunct/>
              <w:autoSpaceDE/>
              <w:autoSpaceDN/>
              <w:adjustRightInd/>
              <w:spacing w:before="0"/>
              <w:textAlignment w:val="auto"/>
              <w:rPr>
                <w:b/>
                <w:szCs w:val="24"/>
                <w:lang w:val="en-CA"/>
              </w:rPr>
            </w:pPr>
          </w:p>
          <w:p w14:paraId="03CF308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(202) 475-3607</w:t>
            </w:r>
          </w:p>
          <w:p w14:paraId="3E8592BE" w14:textId="77777777" w:rsidR="00C8661D" w:rsidRPr="003B7F01" w:rsidRDefault="00C8661D" w:rsidP="001004B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Jerry.l.Ulcek@uscg.mil</w:t>
            </w:r>
          </w:p>
          <w:p w14:paraId="255B6BDA" w14:textId="77777777" w:rsidR="00C8661D" w:rsidRPr="003B7F01" w:rsidRDefault="00C8661D" w:rsidP="001004B8">
            <w:pPr>
              <w:spacing w:before="0"/>
              <w:ind w:right="144"/>
              <w:rPr>
                <w:bCs/>
                <w:color w:val="000000"/>
                <w:szCs w:val="24"/>
                <w:lang w:val="fr-CH"/>
              </w:rPr>
            </w:pPr>
          </w:p>
          <w:p w14:paraId="3F45421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515-8025</w:t>
            </w:r>
          </w:p>
          <w:p w14:paraId="5F055986" w14:textId="77777777" w:rsidR="00C8661D" w:rsidRPr="003B7F01" w:rsidRDefault="00C8661D" w:rsidP="001004B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Ross_Norsworthy@msn.com</w:t>
            </w:r>
          </w:p>
          <w:p w14:paraId="6B485C78" w14:textId="77777777" w:rsidR="00C8661D" w:rsidRDefault="00C8661D" w:rsidP="001004B8">
            <w:pPr>
              <w:spacing w:before="0"/>
              <w:ind w:right="144"/>
              <w:rPr>
                <w:bCs/>
                <w:color w:val="000000"/>
                <w:szCs w:val="24"/>
                <w:lang w:val="fr-CH"/>
              </w:rPr>
            </w:pPr>
          </w:p>
          <w:p w14:paraId="52104BEC"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403-4029</w:t>
            </w:r>
          </w:p>
          <w:p w14:paraId="563D7EF7" w14:textId="77777777" w:rsidR="00C8661D" w:rsidRDefault="00C8661D" w:rsidP="001004B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103CA898" w14:textId="77777777" w:rsidR="00C8661D" w:rsidRPr="003B7F01" w:rsidRDefault="00C8661D" w:rsidP="001004B8">
            <w:pPr>
              <w:spacing w:before="0"/>
              <w:ind w:right="144"/>
              <w:rPr>
                <w:bCs/>
                <w:color w:val="000000"/>
                <w:szCs w:val="24"/>
                <w:lang w:val="fr-CH"/>
              </w:rPr>
            </w:pPr>
          </w:p>
        </w:tc>
      </w:tr>
      <w:tr w:rsidR="00C8661D" w:rsidRPr="00232B55" w14:paraId="0D757B0B" w14:textId="77777777" w:rsidTr="001004B8">
        <w:trPr>
          <w:jc w:val="center"/>
        </w:trPr>
        <w:tc>
          <w:tcPr>
            <w:tcW w:w="9378" w:type="dxa"/>
            <w:gridSpan w:val="2"/>
            <w:tcBorders>
              <w:left w:val="double" w:sz="6" w:space="0" w:color="auto"/>
              <w:right w:val="double" w:sz="6" w:space="0" w:color="auto"/>
            </w:tcBorders>
          </w:tcPr>
          <w:p w14:paraId="1A8F7B2F" w14:textId="3F3B1AB8" w:rsidR="00C8661D" w:rsidRPr="00C372AF" w:rsidRDefault="00C8661D" w:rsidP="001004B8">
            <w:pPr>
              <w:spacing w:after="160" w:line="259" w:lineRule="auto"/>
            </w:pPr>
            <w:r w:rsidRPr="00005F1D">
              <w:rPr>
                <w:b/>
                <w:lang w:val="en-US"/>
              </w:rPr>
              <w:t>Purpose/Objective:</w:t>
            </w:r>
            <w:r w:rsidRPr="00005F1D">
              <w:rPr>
                <w:lang w:val="en-US"/>
              </w:rPr>
              <w:t xml:space="preserve">  The purpose of this </w:t>
            </w:r>
            <w:r w:rsidR="00BA1C7C">
              <w:rPr>
                <w:lang w:val="en-US"/>
              </w:rPr>
              <w:t>propos</w:t>
            </w:r>
            <w:r w:rsidR="005727DF">
              <w:rPr>
                <w:lang w:val="en-US"/>
              </w:rPr>
              <w:t>ed revision</w:t>
            </w:r>
            <w:r w:rsidRPr="00005F1D">
              <w:rPr>
                <w:lang w:val="en-US"/>
              </w:rPr>
              <w:t xml:space="preserve"> </w:t>
            </w:r>
            <w:r>
              <w:rPr>
                <w:lang w:val="en-US"/>
              </w:rPr>
              <w:t xml:space="preserve">is to provide additional information </w:t>
            </w:r>
            <w:r>
              <w:rPr>
                <w:bCs/>
                <w:szCs w:val="24"/>
              </w:rPr>
              <w:t>to the preliminary draft new Report I</w:t>
            </w:r>
            <w:r>
              <w:rPr>
                <w:lang w:val="en-US"/>
              </w:rPr>
              <w:t xml:space="preserve">TU-R </w:t>
            </w:r>
            <w:proofErr w:type="gramStart"/>
            <w:r>
              <w:rPr>
                <w:lang w:val="en-US"/>
              </w:rPr>
              <w:t>M.[</w:t>
            </w:r>
            <w:proofErr w:type="gramEnd"/>
            <w:r>
              <w:rPr>
                <w:lang w:val="en-US"/>
              </w:rPr>
              <w:t xml:space="preserve">LED-EMI]. </w:t>
            </w:r>
          </w:p>
        </w:tc>
      </w:tr>
      <w:tr w:rsidR="00C8661D" w:rsidRPr="00232B55" w14:paraId="4E5EE849" w14:textId="77777777" w:rsidTr="001004B8">
        <w:trPr>
          <w:trHeight w:val="1776"/>
          <w:jc w:val="center"/>
        </w:trPr>
        <w:tc>
          <w:tcPr>
            <w:tcW w:w="9378" w:type="dxa"/>
            <w:gridSpan w:val="2"/>
            <w:tcBorders>
              <w:left w:val="double" w:sz="6" w:space="0" w:color="auto"/>
              <w:right w:val="double" w:sz="6" w:space="0" w:color="auto"/>
            </w:tcBorders>
          </w:tcPr>
          <w:p w14:paraId="6EFE0B9E" w14:textId="77777777" w:rsidR="00C8661D" w:rsidRPr="00232B55" w:rsidRDefault="00C8661D" w:rsidP="001004B8">
            <w:pPr>
              <w:overflowPunct/>
              <w:autoSpaceDE/>
              <w:autoSpaceDN/>
              <w:adjustRightInd/>
              <w:spacing w:before="0"/>
              <w:ind w:left="144" w:right="144"/>
              <w:textAlignment w:val="auto"/>
              <w:rPr>
                <w:b/>
                <w:szCs w:val="24"/>
                <w:lang w:val="en-US"/>
              </w:rPr>
            </w:pPr>
          </w:p>
          <w:p w14:paraId="23109633" w14:textId="1AD47E25" w:rsidR="00C8661D" w:rsidRPr="00381E16" w:rsidRDefault="00C8661D" w:rsidP="001004B8">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sidR="005C5F20">
              <w:rPr>
                <w:szCs w:val="24"/>
                <w:lang w:val="en-US"/>
              </w:rPr>
              <w:t xml:space="preserve">This </w:t>
            </w:r>
            <w:r w:rsidR="004F2606">
              <w:rPr>
                <w:szCs w:val="24"/>
                <w:lang w:val="en-US"/>
              </w:rPr>
              <w:t xml:space="preserve">document </w:t>
            </w:r>
            <w:r w:rsidR="007238D3">
              <w:rPr>
                <w:szCs w:val="24"/>
                <w:lang w:val="en-US"/>
              </w:rPr>
              <w:t xml:space="preserve">provides </w:t>
            </w:r>
            <w:r w:rsidR="008D1784">
              <w:rPr>
                <w:szCs w:val="24"/>
                <w:lang w:val="en-US"/>
              </w:rPr>
              <w:t xml:space="preserve">additional information </w:t>
            </w:r>
            <w:r w:rsidR="00BC3255">
              <w:rPr>
                <w:szCs w:val="24"/>
                <w:lang w:val="en-US"/>
              </w:rPr>
              <w:t xml:space="preserve">to the </w:t>
            </w:r>
            <w:r w:rsidR="00D356D6">
              <w:rPr>
                <w:szCs w:val="24"/>
                <w:lang w:val="en-US"/>
              </w:rPr>
              <w:t xml:space="preserve">preliminary draft new report </w:t>
            </w:r>
            <w:r w:rsidR="00BC3255">
              <w:rPr>
                <w:szCs w:val="24"/>
                <w:lang w:val="en-US"/>
              </w:rPr>
              <w:t xml:space="preserve">which </w:t>
            </w:r>
            <w:r w:rsidR="000D2A5D">
              <w:rPr>
                <w:szCs w:val="24"/>
                <w:lang w:val="en-US"/>
              </w:rPr>
              <w:t xml:space="preserve">comprises a </w:t>
            </w:r>
            <w:r>
              <w:rPr>
                <w:szCs w:val="24"/>
                <w:lang w:val="en-US"/>
              </w:rPr>
              <w:t>qualitative and quantitative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46BB245C" w14:textId="77777777" w:rsidR="008717C4" w:rsidRDefault="008717C4"/>
    <w:sectPr w:rsidR="00871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1D"/>
    <w:rsid w:val="00021A7E"/>
    <w:rsid w:val="000D2A5D"/>
    <w:rsid w:val="001F194E"/>
    <w:rsid w:val="00300368"/>
    <w:rsid w:val="004F2606"/>
    <w:rsid w:val="005727DF"/>
    <w:rsid w:val="005C5F20"/>
    <w:rsid w:val="005F3876"/>
    <w:rsid w:val="0064478B"/>
    <w:rsid w:val="007238D3"/>
    <w:rsid w:val="00723BB6"/>
    <w:rsid w:val="0085613E"/>
    <w:rsid w:val="008717C4"/>
    <w:rsid w:val="008836CA"/>
    <w:rsid w:val="008D0C6D"/>
    <w:rsid w:val="008D1784"/>
    <w:rsid w:val="00BA1C7C"/>
    <w:rsid w:val="00BB4144"/>
    <w:rsid w:val="00BC3255"/>
    <w:rsid w:val="00C8661D"/>
    <w:rsid w:val="00D356D6"/>
    <w:rsid w:val="00D66DBE"/>
    <w:rsid w:val="00DC5028"/>
    <w:rsid w:val="00DD3449"/>
    <w:rsid w:val="00EA1A00"/>
    <w:rsid w:val="00F5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E3F1"/>
  <w15:chartTrackingRefBased/>
  <w15:docId w15:val="{5E60D02E-3256-4455-A566-6113BD7E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1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2022-04-27T21:13:00Z</dcterms:created>
  <dcterms:modified xsi:type="dcterms:W3CDTF">2022-04-27T21:13:00Z</dcterms:modified>
</cp:coreProperties>
</file>