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006"/>
      </w:tblGrid>
      <w:tr w:rsidR="00FE0EEA" w:rsidRPr="008A5AF1" w14:paraId="5B593E4A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1169500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6A5F0BEC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46B695C" w14:textId="77777777" w:rsidTr="00BA50A8">
        <w:trPr>
          <w:trHeight w:val="348"/>
        </w:trPr>
        <w:tc>
          <w:tcPr>
            <w:tcW w:w="4387" w:type="dxa"/>
            <w:tcBorders>
              <w:left w:val="double" w:sz="6" w:space="0" w:color="auto"/>
            </w:tcBorders>
          </w:tcPr>
          <w:p w14:paraId="09B789C2" w14:textId="4D5D50B3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C57210">
              <w:rPr>
                <w:szCs w:val="24"/>
              </w:rPr>
              <w:t xml:space="preserve">  ITU-R WP-</w:t>
            </w:r>
            <w:r w:rsidR="004D45FD">
              <w:rPr>
                <w:szCs w:val="24"/>
              </w:rPr>
              <w:t>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612C8807" w14:textId="1B0EE740" w:rsidR="00FE0EEA" w:rsidRPr="006F661E" w:rsidRDefault="00FE0EEA" w:rsidP="00E359EE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</w:t>
            </w:r>
            <w:r w:rsidR="00037ABB">
              <w:rPr>
                <w:szCs w:val="24"/>
              </w:rPr>
              <w:t>B</w:t>
            </w:r>
            <w:r w:rsidR="00F71AD8">
              <w:rPr>
                <w:szCs w:val="24"/>
              </w:rPr>
              <w:t>29</w:t>
            </w:r>
            <w:r w:rsidR="007D1623">
              <w:rPr>
                <w:szCs w:val="24"/>
              </w:rPr>
              <w:t>-</w:t>
            </w:r>
            <w:r w:rsidR="00305231">
              <w:rPr>
                <w:szCs w:val="24"/>
              </w:rPr>
              <w:t>ZZ</w:t>
            </w:r>
            <w:r w:rsidR="007D1623">
              <w:rPr>
                <w:szCs w:val="24"/>
              </w:rPr>
              <w:t>-FS</w:t>
            </w:r>
          </w:p>
        </w:tc>
      </w:tr>
      <w:tr w:rsidR="00FE0EEA" w:rsidRPr="008A5AF1" w14:paraId="67E7978B" w14:textId="77777777" w:rsidTr="00BA50A8">
        <w:trPr>
          <w:trHeight w:val="378"/>
        </w:trPr>
        <w:tc>
          <w:tcPr>
            <w:tcW w:w="4387" w:type="dxa"/>
            <w:tcBorders>
              <w:left w:val="double" w:sz="6" w:space="0" w:color="auto"/>
            </w:tcBorders>
          </w:tcPr>
          <w:p w14:paraId="7F165A74" w14:textId="17B3DD36" w:rsidR="00FE0EEA" w:rsidRPr="006F661E" w:rsidRDefault="00FE0EEA" w:rsidP="00F71AD8">
            <w:pPr>
              <w:spacing w:before="0"/>
              <w:ind w:left="144" w:right="-12"/>
              <w:rPr>
                <w:szCs w:val="24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4D45FD">
              <w:rPr>
                <w:szCs w:val="24"/>
                <w:lang w:val="pt-BR"/>
              </w:rPr>
              <w:tab/>
            </w:r>
            <w:r w:rsidR="00F71AD8">
              <w:rPr>
                <w:szCs w:val="24"/>
                <w:lang w:val="pt-BR"/>
              </w:rPr>
              <w:t>Annex 34</w:t>
            </w:r>
            <w:r w:rsidR="00AF4F77">
              <w:rPr>
                <w:szCs w:val="24"/>
                <w:lang w:val="pt-BR"/>
              </w:rPr>
              <w:t xml:space="preserve"> to </w:t>
            </w:r>
            <w:r w:rsidR="00882361">
              <w:rPr>
                <w:rFonts w:eastAsia="Calibri"/>
              </w:rPr>
              <w:t>Document 5B/</w:t>
            </w:r>
            <w:r w:rsidR="00F71AD8">
              <w:rPr>
                <w:rFonts w:eastAsia="Calibri"/>
              </w:rPr>
              <w:t>481-E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17991C83" w14:textId="09149E8F" w:rsidR="00FE0EEA" w:rsidRPr="006F661E" w:rsidRDefault="00FE0EEA" w:rsidP="00F71AD8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F71AD8">
              <w:rPr>
                <w:szCs w:val="24"/>
              </w:rPr>
              <w:t>28 April 2022</w:t>
            </w:r>
          </w:p>
        </w:tc>
      </w:tr>
      <w:tr w:rsidR="00FE0EEA" w:rsidRPr="008A5AF1" w14:paraId="3015876C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AAD940D" w14:textId="48CB7E37" w:rsidR="00603EE0" w:rsidRPr="00603EE0" w:rsidRDefault="00FE0EEA" w:rsidP="00C4615E">
            <w:pPr>
              <w:pStyle w:val="BodyTextIndent"/>
              <w:spacing w:before="0"/>
              <w:ind w:left="187"/>
              <w:rPr>
                <w:lang w:eastAsia="zh-CN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 </w:t>
            </w:r>
            <w:r w:rsidR="00305231" w:rsidRPr="00305231">
              <w:rPr>
                <w:rFonts w:ascii="Times New Roman" w:hAnsi="Times New Roman"/>
                <w:bCs/>
                <w:szCs w:val="24"/>
              </w:rPr>
              <w:t>WORKING DOCUMENT TOWARDS A HANDBOOK ON UNMANNED AIRCRAFT DETECT AND AVOID SYSTEMS [HDBK.UAS_DAA]</w:t>
            </w:r>
            <w:r w:rsidR="00383239">
              <w:rPr>
                <w:lang w:eastAsia="zh-CN"/>
              </w:rPr>
              <w:t xml:space="preserve">  </w:t>
            </w:r>
            <w:r w:rsidR="00171E5C" w:rsidRPr="00316D47">
              <w:rPr>
                <w:lang w:val="en-US" w:eastAsia="zh-CN"/>
              </w:rPr>
              <w:t>-  Guidance on suitable frequency bands and services to be used by airborne unmanned aircraft detect-and-avoid non-cooperative systems</w:t>
            </w:r>
          </w:p>
        </w:tc>
      </w:tr>
      <w:tr w:rsidR="00FE0EEA" w:rsidRPr="00490665" w14:paraId="389B2DC2" w14:textId="77777777" w:rsidTr="00171E5C">
        <w:trPr>
          <w:trHeight w:val="3243"/>
        </w:trPr>
        <w:tc>
          <w:tcPr>
            <w:tcW w:w="4387" w:type="dxa"/>
            <w:tcBorders>
              <w:left w:val="double" w:sz="6" w:space="0" w:color="auto"/>
            </w:tcBorders>
          </w:tcPr>
          <w:p w14:paraId="44F905C3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205EE747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05F6BBD6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Don Nellis</w:t>
            </w:r>
          </w:p>
          <w:p w14:paraId="6590C30D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7D97C068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41BD4B32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07B28BF8" w14:textId="77777777" w:rsidR="00320FA5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67B06EB3" w14:textId="77777777" w:rsidR="00320FA5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Mohammed Rahman</w:t>
            </w:r>
          </w:p>
          <w:p w14:paraId="7693BF69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1D231F0D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6D27DDDF" w14:textId="4AC2A624" w:rsidR="00FE0EEA" w:rsidRPr="006F661E" w:rsidRDefault="00320FA5" w:rsidP="00171E5C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Washington, DC 20591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2D779B44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608C3EDE" w14:textId="58CF5D87" w:rsidR="00FE0EEA" w:rsidRPr="006F661E" w:rsidRDefault="00FE0EEA" w:rsidP="00AF4F77">
            <w:pPr>
              <w:tabs>
                <w:tab w:val="left" w:pos="1032"/>
              </w:tabs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755E6388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  (202) 267-9779</w:t>
            </w:r>
          </w:p>
          <w:p w14:paraId="411D45A7" w14:textId="02983AF7" w:rsidR="007D1623" w:rsidRPr="007D1623" w:rsidRDefault="00AF4F77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e-mail:  </w:t>
            </w:r>
            <w:r w:rsidR="007D1623" w:rsidRPr="007D1623">
              <w:rPr>
                <w:bCs/>
                <w:color w:val="000000"/>
                <w:szCs w:val="24"/>
                <w:lang w:val="fr-FR"/>
              </w:rPr>
              <w:t>Donald.Nellis@faa.gov</w:t>
            </w:r>
          </w:p>
          <w:p w14:paraId="1B05EB37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4D1D64C3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50D44351" w14:textId="77777777" w:rsidR="00320FA5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7A2768DE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 w:rsidRPr="00864098">
              <w:rPr>
                <w:bCs/>
                <w:color w:val="000000"/>
                <w:szCs w:val="24"/>
                <w:lang w:val="en-US"/>
              </w:rPr>
              <w:t>Phone:  (202) 267-</w:t>
            </w:r>
            <w:r>
              <w:rPr>
                <w:bCs/>
                <w:color w:val="000000"/>
                <w:szCs w:val="24"/>
                <w:lang w:val="en-US"/>
              </w:rPr>
              <w:t>6573</w:t>
            </w:r>
          </w:p>
          <w:p w14:paraId="54EF02CF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>e-mail:  Mohammed</w:t>
            </w:r>
            <w:r w:rsidRPr="00864098">
              <w:rPr>
                <w:bCs/>
                <w:color w:val="000000"/>
                <w:szCs w:val="24"/>
                <w:lang w:val="en-US"/>
              </w:rPr>
              <w:t>.</w:t>
            </w:r>
            <w:r>
              <w:rPr>
                <w:bCs/>
                <w:color w:val="000000"/>
                <w:szCs w:val="24"/>
                <w:lang w:val="en-US"/>
              </w:rPr>
              <w:t>Rahman</w:t>
            </w:r>
            <w:r w:rsidRPr="00864098">
              <w:rPr>
                <w:bCs/>
                <w:color w:val="000000"/>
                <w:szCs w:val="24"/>
                <w:lang w:val="en-US"/>
              </w:rPr>
              <w:t>@faa.gov</w:t>
            </w:r>
          </w:p>
          <w:p w14:paraId="3227B6C3" w14:textId="085838B3" w:rsidR="007D1623" w:rsidRPr="006F661E" w:rsidRDefault="007D1623" w:rsidP="00171E5C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FE0EEA" w:rsidRPr="008A5AF1" w14:paraId="45B619C1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43739ED" w14:textId="783A1FA9" w:rsidR="00FE0EEA" w:rsidRPr="006F661E" w:rsidRDefault="00FE0EEA" w:rsidP="00171E5C">
            <w:pPr>
              <w:spacing w:after="120"/>
              <w:ind w:left="187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 w:rsidR="00305231" w:rsidRPr="00316D47">
              <w:rPr>
                <w:bCs/>
                <w:szCs w:val="24"/>
                <w:lang w:val="en-US"/>
              </w:rPr>
              <w:t xml:space="preserve">The purpose of this contribution is to </w:t>
            </w:r>
            <w:r w:rsidR="00305231">
              <w:rPr>
                <w:bCs/>
                <w:szCs w:val="24"/>
                <w:lang w:val="en-US"/>
              </w:rPr>
              <w:t xml:space="preserve">further developmental of the handbook that would </w:t>
            </w:r>
            <w:r w:rsidR="00305231" w:rsidRPr="00316D47">
              <w:rPr>
                <w:bCs/>
                <w:szCs w:val="24"/>
                <w:lang w:val="en-US"/>
              </w:rPr>
              <w:t xml:space="preserve">provide information on appropriate frequency bands for Detect and Avoid </w:t>
            </w:r>
            <w:r w:rsidR="00305231">
              <w:rPr>
                <w:bCs/>
                <w:szCs w:val="24"/>
                <w:lang w:val="en-US"/>
              </w:rPr>
              <w:t xml:space="preserve">(DAA) </w:t>
            </w:r>
            <w:r w:rsidR="00305231" w:rsidRPr="00316D47">
              <w:rPr>
                <w:bCs/>
                <w:szCs w:val="24"/>
                <w:lang w:val="en-US"/>
              </w:rPr>
              <w:t>radar systems installed on unmanned aircraft</w:t>
            </w:r>
            <w:r w:rsidR="00305231">
              <w:rPr>
                <w:bCs/>
                <w:szCs w:val="24"/>
                <w:lang w:val="en-US"/>
              </w:rPr>
              <w:t xml:space="preserve"> or </w:t>
            </w:r>
            <w:r w:rsidR="00171E5C">
              <w:rPr>
                <w:bCs/>
                <w:szCs w:val="24"/>
                <w:lang w:val="en-US"/>
              </w:rPr>
              <w:t xml:space="preserve">for ground </w:t>
            </w:r>
            <w:r w:rsidR="00305231" w:rsidRPr="004F3D69">
              <w:rPr>
                <w:bCs/>
                <w:szCs w:val="24"/>
                <w:lang w:val="en-US"/>
              </w:rPr>
              <w:t>DAA radar systems to support unmanned aircraft operations</w:t>
            </w:r>
            <w:r w:rsidR="00305231" w:rsidRPr="00316D47">
              <w:rPr>
                <w:bCs/>
                <w:szCs w:val="24"/>
                <w:lang w:val="en-US"/>
              </w:rPr>
              <w:t xml:space="preserve">.  </w:t>
            </w:r>
          </w:p>
        </w:tc>
      </w:tr>
      <w:tr w:rsidR="00FE0EEA" w:rsidRPr="008A5AF1" w14:paraId="01DC3F5E" w14:textId="77777777" w:rsidTr="00272B66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6D9B7D9" w14:textId="228C3781" w:rsidR="00305231" w:rsidRDefault="00FE0EEA" w:rsidP="00A9347D">
            <w:pPr>
              <w:ind w:left="180" w:right="144"/>
              <w:rPr>
                <w:bCs/>
                <w:szCs w:val="24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="007D1623" w:rsidRPr="007D1623">
              <w:rPr>
                <w:bCs/>
                <w:szCs w:val="24"/>
              </w:rPr>
              <w:t xml:space="preserve">This contribution will </w:t>
            </w:r>
            <w:r w:rsidR="00320FA5">
              <w:rPr>
                <w:bCs/>
                <w:szCs w:val="24"/>
              </w:rPr>
              <w:t xml:space="preserve">continue </w:t>
            </w:r>
            <w:r w:rsidR="00C8099A">
              <w:rPr>
                <w:bCs/>
                <w:szCs w:val="24"/>
              </w:rPr>
              <w:t xml:space="preserve">the process of developing </w:t>
            </w:r>
            <w:r w:rsidR="00305231">
              <w:rPr>
                <w:bCs/>
                <w:szCs w:val="24"/>
              </w:rPr>
              <w:t xml:space="preserve">a </w:t>
            </w:r>
            <w:r w:rsidR="00305231">
              <w:rPr>
                <w:bCs/>
                <w:szCs w:val="24"/>
                <w:lang w:val="en-US"/>
              </w:rPr>
              <w:t xml:space="preserve">handbook to supplement </w:t>
            </w:r>
            <w:r w:rsidR="00305231" w:rsidRPr="00252299">
              <w:rPr>
                <w:bCs/>
                <w:szCs w:val="24"/>
                <w:lang w:val="en-US"/>
              </w:rPr>
              <w:t>ITU-R Report M.2204-0</w:t>
            </w:r>
            <w:r w:rsidR="00305231">
              <w:rPr>
                <w:bCs/>
                <w:szCs w:val="24"/>
                <w:lang w:val="en-US"/>
              </w:rPr>
              <w:t xml:space="preserve"> to identify the use of appropriate frequency bands for DAA radar systems on board aircraft and on the ground. This handbook will replace earlier effort of </w:t>
            </w:r>
            <w:r w:rsidR="00305231" w:rsidRPr="00316D47">
              <w:rPr>
                <w:bCs/>
                <w:szCs w:val="24"/>
                <w:lang w:val="en-US"/>
              </w:rPr>
              <w:t xml:space="preserve">continue the process of drafting a new report for Detect and Avoid radar systems installed on unmanned aircraft </w:t>
            </w:r>
            <w:r w:rsidR="00305231">
              <w:rPr>
                <w:bCs/>
                <w:szCs w:val="24"/>
                <w:lang w:val="en-US"/>
              </w:rPr>
              <w:t xml:space="preserve">and on the ground </w:t>
            </w:r>
            <w:r w:rsidR="00305231" w:rsidRPr="00316D47">
              <w:rPr>
                <w:bCs/>
                <w:szCs w:val="24"/>
                <w:lang w:val="en-US"/>
              </w:rPr>
              <w:t xml:space="preserve">found in Annex 32 </w:t>
            </w:r>
            <w:r w:rsidR="00305231">
              <w:rPr>
                <w:bCs/>
                <w:szCs w:val="24"/>
                <w:lang w:val="en-US"/>
              </w:rPr>
              <w:t xml:space="preserve">and 33 </w:t>
            </w:r>
            <w:r w:rsidR="00305231" w:rsidRPr="00316D47">
              <w:rPr>
                <w:bCs/>
                <w:szCs w:val="24"/>
                <w:lang w:val="en-US"/>
              </w:rPr>
              <w:t xml:space="preserve">of the Chairman’s Report of the November 2020 WP-5B meeting. </w:t>
            </w:r>
            <w:r w:rsidR="00305231">
              <w:rPr>
                <w:bCs/>
                <w:szCs w:val="24"/>
                <w:lang w:val="en-US"/>
              </w:rPr>
              <w:t xml:space="preserve">The initial efforts of developing these two documents explored various frequency bands to populate Section </w:t>
            </w:r>
            <w:r w:rsidR="00305231" w:rsidRPr="00813E7F">
              <w:rPr>
                <w:bCs/>
                <w:szCs w:val="24"/>
                <w:lang w:val="en-US"/>
              </w:rPr>
              <w:t>5</w:t>
            </w:r>
            <w:r w:rsidR="00305231">
              <w:rPr>
                <w:bCs/>
                <w:szCs w:val="24"/>
                <w:lang w:val="en-US"/>
              </w:rPr>
              <w:t xml:space="preserve"> (</w:t>
            </w:r>
            <w:r w:rsidR="00305231" w:rsidRPr="00813E7F">
              <w:rPr>
                <w:bCs/>
                <w:szCs w:val="24"/>
                <w:lang w:val="en-US"/>
              </w:rPr>
              <w:t>Spectrum analysis on suitability for detect and avoid system onboard unmanned aircraft</w:t>
            </w:r>
            <w:r w:rsidR="00305231">
              <w:rPr>
                <w:bCs/>
                <w:szCs w:val="24"/>
                <w:lang w:val="en-US"/>
              </w:rPr>
              <w:t>) and the Summary Table in Section 6 are best suited for handbook.</w:t>
            </w:r>
            <w:r w:rsidR="00305231" w:rsidRPr="00316D47">
              <w:rPr>
                <w:bCs/>
                <w:szCs w:val="24"/>
                <w:lang w:val="en-US"/>
              </w:rPr>
              <w:t xml:space="preserve"> This new </w:t>
            </w:r>
            <w:r w:rsidR="00305231">
              <w:rPr>
                <w:bCs/>
                <w:szCs w:val="24"/>
                <w:lang w:val="en-US"/>
              </w:rPr>
              <w:t xml:space="preserve">handbook </w:t>
            </w:r>
            <w:r w:rsidR="00305231" w:rsidRPr="00316D47">
              <w:rPr>
                <w:bCs/>
                <w:szCs w:val="24"/>
                <w:lang w:val="en-US"/>
              </w:rPr>
              <w:t xml:space="preserve">will </w:t>
            </w:r>
            <w:r w:rsidR="00305231">
              <w:rPr>
                <w:bCs/>
                <w:szCs w:val="24"/>
                <w:lang w:val="en-US"/>
              </w:rPr>
              <w:t>explore</w:t>
            </w:r>
            <w:r w:rsidR="00305231" w:rsidRPr="00316D47">
              <w:rPr>
                <w:bCs/>
                <w:szCs w:val="24"/>
                <w:lang w:val="en-US"/>
              </w:rPr>
              <w:t xml:space="preserve"> the list of frequency bands allocated to the Aeronautical Radionavigation and Radionavigation Services, which could be used for Detect and Avoid radar systems installed on unmanned aircraft</w:t>
            </w:r>
            <w:r w:rsidR="00305231">
              <w:rPr>
                <w:bCs/>
                <w:szCs w:val="24"/>
                <w:lang w:val="en-US"/>
              </w:rPr>
              <w:t xml:space="preserve"> and at the ground</w:t>
            </w:r>
            <w:r w:rsidR="00305231" w:rsidRPr="00316D47">
              <w:rPr>
                <w:bCs/>
                <w:szCs w:val="24"/>
                <w:lang w:val="en-US"/>
              </w:rPr>
              <w:t xml:space="preserve">.  The </w:t>
            </w:r>
            <w:r w:rsidR="00305231">
              <w:rPr>
                <w:bCs/>
                <w:szCs w:val="24"/>
                <w:lang w:val="en-US"/>
              </w:rPr>
              <w:t>handbook</w:t>
            </w:r>
            <w:r w:rsidR="00305231" w:rsidRPr="00316D47">
              <w:rPr>
                <w:bCs/>
                <w:szCs w:val="24"/>
                <w:lang w:val="en-US"/>
              </w:rPr>
              <w:t xml:space="preserve"> will also provide information on other systems and services in these bands, coexistence issues, and an evaluation of the suitability of the band for UAS Detect and Avoid radar systems.</w:t>
            </w:r>
            <w:r w:rsidR="00305231">
              <w:rPr>
                <w:bCs/>
                <w:szCs w:val="24"/>
                <w:lang w:val="en-US"/>
              </w:rPr>
              <w:t xml:space="preserve"> This handbook will ultimately supplement Chapter 4, </w:t>
            </w:r>
            <w:r w:rsidR="00305231" w:rsidRPr="00DD6A1A">
              <w:rPr>
                <w:bCs/>
                <w:szCs w:val="24"/>
                <w:lang w:val="en-US"/>
              </w:rPr>
              <w:t>Spectrum considerations for UAS sense and avoid system</w:t>
            </w:r>
            <w:r w:rsidR="00305231">
              <w:rPr>
                <w:bCs/>
                <w:szCs w:val="24"/>
                <w:lang w:val="en-US"/>
              </w:rPr>
              <w:t xml:space="preserve"> of the Report ITU-R M.2204</w:t>
            </w:r>
            <w:r w:rsidR="00171E5C">
              <w:rPr>
                <w:bCs/>
                <w:szCs w:val="24"/>
                <w:lang w:val="en-US"/>
              </w:rPr>
              <w:t>-0</w:t>
            </w:r>
            <w:r w:rsidR="00305231">
              <w:rPr>
                <w:bCs/>
                <w:szCs w:val="24"/>
                <w:lang w:val="en-US"/>
              </w:rPr>
              <w:t xml:space="preserve"> (11/2010).</w:t>
            </w:r>
          </w:p>
          <w:p w14:paraId="7606E716" w14:textId="6C67D193" w:rsidR="00EA363F" w:rsidRPr="006F661E" w:rsidRDefault="00305231" w:rsidP="00F71AD8">
            <w:pPr>
              <w:ind w:left="180" w:right="144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This contribution will be an update to the </w:t>
            </w:r>
            <w:r w:rsidRPr="00864098">
              <w:rPr>
                <w:bCs/>
                <w:szCs w:val="24"/>
                <w:lang w:val="en-US"/>
              </w:rPr>
              <w:t xml:space="preserve">new report </w:t>
            </w:r>
            <w:r>
              <w:rPr>
                <w:bCs/>
                <w:szCs w:val="24"/>
                <w:lang w:val="en-US"/>
              </w:rPr>
              <w:t>found</w:t>
            </w:r>
            <w:r w:rsidR="00F71AD8">
              <w:rPr>
                <w:bCs/>
                <w:szCs w:val="24"/>
                <w:lang w:val="en-US"/>
              </w:rPr>
              <w:t xml:space="preserve"> in Annex 34</w:t>
            </w:r>
            <w:r>
              <w:rPr>
                <w:bCs/>
                <w:szCs w:val="24"/>
                <w:lang w:val="en-US"/>
              </w:rPr>
              <w:t xml:space="preserve"> of the Chairman’s Report of the </w:t>
            </w:r>
            <w:r w:rsidR="00F71AD8">
              <w:rPr>
                <w:bCs/>
                <w:szCs w:val="24"/>
                <w:lang w:val="en-US"/>
              </w:rPr>
              <w:t xml:space="preserve">23 December 2021 </w:t>
            </w:r>
            <w:r>
              <w:rPr>
                <w:bCs/>
                <w:szCs w:val="24"/>
              </w:rPr>
              <w:t xml:space="preserve">Document </w:t>
            </w:r>
            <w:r w:rsidR="00F71AD8">
              <w:rPr>
                <w:bCs/>
                <w:szCs w:val="24"/>
              </w:rPr>
              <w:t xml:space="preserve">5B/481E virtual </w:t>
            </w:r>
            <w:bookmarkStart w:id="0" w:name="_GoBack"/>
            <w:bookmarkEnd w:id="0"/>
            <w:r>
              <w:rPr>
                <w:bCs/>
                <w:szCs w:val="24"/>
              </w:rPr>
              <w:t>meeting.</w:t>
            </w:r>
          </w:p>
        </w:tc>
      </w:tr>
    </w:tbl>
    <w:p w14:paraId="79779CBC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171E5C">
      <w:headerReference w:type="default" r:id="rId10"/>
      <w:pgSz w:w="12240" w:h="15840" w:code="1"/>
      <w:pgMar w:top="1440" w:right="1440" w:bottom="108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9FD09" w14:textId="77777777" w:rsidR="009D547E" w:rsidRDefault="009D547E">
      <w:r>
        <w:separator/>
      </w:r>
    </w:p>
  </w:endnote>
  <w:endnote w:type="continuationSeparator" w:id="0">
    <w:p w14:paraId="1E1168CE" w14:textId="77777777" w:rsidR="009D547E" w:rsidRDefault="009D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F664F" w14:textId="77777777" w:rsidR="009D547E" w:rsidRDefault="009D547E">
      <w:r>
        <w:t>____________________</w:t>
      </w:r>
    </w:p>
  </w:footnote>
  <w:footnote w:type="continuationSeparator" w:id="0">
    <w:p w14:paraId="79B0DEE4" w14:textId="77777777" w:rsidR="009D547E" w:rsidRDefault="009D5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369D0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0"/>
  <w:activeWritingStyle w:appName="MSWord" w:lang="en-NZ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5"/>
    <w:rsid w:val="00001FCF"/>
    <w:rsid w:val="00013E52"/>
    <w:rsid w:val="000146EE"/>
    <w:rsid w:val="000328A7"/>
    <w:rsid w:val="00037ABB"/>
    <w:rsid w:val="000423A9"/>
    <w:rsid w:val="00051FEC"/>
    <w:rsid w:val="00074F49"/>
    <w:rsid w:val="000B1040"/>
    <w:rsid w:val="000C3C3C"/>
    <w:rsid w:val="000D24F6"/>
    <w:rsid w:val="000F5349"/>
    <w:rsid w:val="00103467"/>
    <w:rsid w:val="00115AB5"/>
    <w:rsid w:val="00155EAF"/>
    <w:rsid w:val="00170C40"/>
    <w:rsid w:val="00171E5C"/>
    <w:rsid w:val="00176055"/>
    <w:rsid w:val="001762AC"/>
    <w:rsid w:val="00181569"/>
    <w:rsid w:val="001A2611"/>
    <w:rsid w:val="001A2B81"/>
    <w:rsid w:val="001A3DE6"/>
    <w:rsid w:val="001C6BCC"/>
    <w:rsid w:val="001D2E67"/>
    <w:rsid w:val="001D3303"/>
    <w:rsid w:val="001D5C9C"/>
    <w:rsid w:val="001D76B5"/>
    <w:rsid w:val="001F024D"/>
    <w:rsid w:val="001F287F"/>
    <w:rsid w:val="002071BD"/>
    <w:rsid w:val="00211DE2"/>
    <w:rsid w:val="00233664"/>
    <w:rsid w:val="00246858"/>
    <w:rsid w:val="0025651B"/>
    <w:rsid w:val="00261BCA"/>
    <w:rsid w:val="00272B66"/>
    <w:rsid w:val="00286F87"/>
    <w:rsid w:val="002968C7"/>
    <w:rsid w:val="00297CAC"/>
    <w:rsid w:val="002B1FFB"/>
    <w:rsid w:val="002C0910"/>
    <w:rsid w:val="002C44F8"/>
    <w:rsid w:val="002C6D77"/>
    <w:rsid w:val="002F41B5"/>
    <w:rsid w:val="002F5E8A"/>
    <w:rsid w:val="00305231"/>
    <w:rsid w:val="00320FA5"/>
    <w:rsid w:val="00323743"/>
    <w:rsid w:val="003808B6"/>
    <w:rsid w:val="00383239"/>
    <w:rsid w:val="003B6663"/>
    <w:rsid w:val="003C13DB"/>
    <w:rsid w:val="003C2531"/>
    <w:rsid w:val="003D2487"/>
    <w:rsid w:val="003F7D34"/>
    <w:rsid w:val="00406EE2"/>
    <w:rsid w:val="00412607"/>
    <w:rsid w:val="004126E3"/>
    <w:rsid w:val="00424E04"/>
    <w:rsid w:val="004356FA"/>
    <w:rsid w:val="00435B13"/>
    <w:rsid w:val="00445AB4"/>
    <w:rsid w:val="004556C6"/>
    <w:rsid w:val="00461607"/>
    <w:rsid w:val="0047247F"/>
    <w:rsid w:val="004758EF"/>
    <w:rsid w:val="00490665"/>
    <w:rsid w:val="00493EE0"/>
    <w:rsid w:val="004A760F"/>
    <w:rsid w:val="004C1A6F"/>
    <w:rsid w:val="004C6A62"/>
    <w:rsid w:val="004C6BA5"/>
    <w:rsid w:val="004D1E6B"/>
    <w:rsid w:val="004D45FD"/>
    <w:rsid w:val="004D506C"/>
    <w:rsid w:val="004D6137"/>
    <w:rsid w:val="004E1EDF"/>
    <w:rsid w:val="005011AE"/>
    <w:rsid w:val="00511793"/>
    <w:rsid w:val="00514A3F"/>
    <w:rsid w:val="00527A25"/>
    <w:rsid w:val="00545C87"/>
    <w:rsid w:val="005464F5"/>
    <w:rsid w:val="00567497"/>
    <w:rsid w:val="00573D1D"/>
    <w:rsid w:val="00582985"/>
    <w:rsid w:val="00595208"/>
    <w:rsid w:val="00595B26"/>
    <w:rsid w:val="0059695B"/>
    <w:rsid w:val="005A0308"/>
    <w:rsid w:val="005B77F5"/>
    <w:rsid w:val="005B7A09"/>
    <w:rsid w:val="005C3350"/>
    <w:rsid w:val="005D2BD7"/>
    <w:rsid w:val="00603EE0"/>
    <w:rsid w:val="00646B80"/>
    <w:rsid w:val="00664890"/>
    <w:rsid w:val="006868DE"/>
    <w:rsid w:val="006C6080"/>
    <w:rsid w:val="006D53DE"/>
    <w:rsid w:val="006E6BFC"/>
    <w:rsid w:val="006F661E"/>
    <w:rsid w:val="00701806"/>
    <w:rsid w:val="00721944"/>
    <w:rsid w:val="00723BA8"/>
    <w:rsid w:val="00732A98"/>
    <w:rsid w:val="0073325C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A7E9C"/>
    <w:rsid w:val="007B3FE2"/>
    <w:rsid w:val="007C6132"/>
    <w:rsid w:val="007D1623"/>
    <w:rsid w:val="00807158"/>
    <w:rsid w:val="00822DE6"/>
    <w:rsid w:val="008511EB"/>
    <w:rsid w:val="00882361"/>
    <w:rsid w:val="00892526"/>
    <w:rsid w:val="00892A9D"/>
    <w:rsid w:val="008B23AE"/>
    <w:rsid w:val="008B42DB"/>
    <w:rsid w:val="008C3CDE"/>
    <w:rsid w:val="008D1CCD"/>
    <w:rsid w:val="008E4709"/>
    <w:rsid w:val="009076BE"/>
    <w:rsid w:val="009318E1"/>
    <w:rsid w:val="00943AB7"/>
    <w:rsid w:val="009465A2"/>
    <w:rsid w:val="00946EC6"/>
    <w:rsid w:val="00967DEA"/>
    <w:rsid w:val="00973D61"/>
    <w:rsid w:val="00980998"/>
    <w:rsid w:val="00986D8C"/>
    <w:rsid w:val="009B746E"/>
    <w:rsid w:val="009C187E"/>
    <w:rsid w:val="009D18DA"/>
    <w:rsid w:val="009D547E"/>
    <w:rsid w:val="009E2C93"/>
    <w:rsid w:val="009E3088"/>
    <w:rsid w:val="009E7823"/>
    <w:rsid w:val="00A14235"/>
    <w:rsid w:val="00A20242"/>
    <w:rsid w:val="00A40888"/>
    <w:rsid w:val="00A54C8A"/>
    <w:rsid w:val="00A600CB"/>
    <w:rsid w:val="00A703EC"/>
    <w:rsid w:val="00A71BFB"/>
    <w:rsid w:val="00A72792"/>
    <w:rsid w:val="00A7740E"/>
    <w:rsid w:val="00A82078"/>
    <w:rsid w:val="00A9347D"/>
    <w:rsid w:val="00AA0463"/>
    <w:rsid w:val="00AB5F43"/>
    <w:rsid w:val="00AC3A8F"/>
    <w:rsid w:val="00AD7219"/>
    <w:rsid w:val="00AF4F77"/>
    <w:rsid w:val="00B21BB3"/>
    <w:rsid w:val="00B56EB8"/>
    <w:rsid w:val="00B72F4F"/>
    <w:rsid w:val="00BA50A8"/>
    <w:rsid w:val="00BC688C"/>
    <w:rsid w:val="00BE4F28"/>
    <w:rsid w:val="00BF0224"/>
    <w:rsid w:val="00BF4F6D"/>
    <w:rsid w:val="00C23AB8"/>
    <w:rsid w:val="00C33A8B"/>
    <w:rsid w:val="00C42293"/>
    <w:rsid w:val="00C4615E"/>
    <w:rsid w:val="00C57210"/>
    <w:rsid w:val="00C74E3E"/>
    <w:rsid w:val="00C8099A"/>
    <w:rsid w:val="00CD7BFA"/>
    <w:rsid w:val="00CF47CE"/>
    <w:rsid w:val="00CF78CB"/>
    <w:rsid w:val="00D05A1E"/>
    <w:rsid w:val="00D1260D"/>
    <w:rsid w:val="00D2324C"/>
    <w:rsid w:val="00D3430A"/>
    <w:rsid w:val="00D52A2C"/>
    <w:rsid w:val="00D60B00"/>
    <w:rsid w:val="00D638F9"/>
    <w:rsid w:val="00D6573F"/>
    <w:rsid w:val="00D67554"/>
    <w:rsid w:val="00D71648"/>
    <w:rsid w:val="00D742F3"/>
    <w:rsid w:val="00D7606E"/>
    <w:rsid w:val="00D80403"/>
    <w:rsid w:val="00DA44BA"/>
    <w:rsid w:val="00DB4701"/>
    <w:rsid w:val="00DC1AD5"/>
    <w:rsid w:val="00DE0AFE"/>
    <w:rsid w:val="00DE5034"/>
    <w:rsid w:val="00DF6A76"/>
    <w:rsid w:val="00E25712"/>
    <w:rsid w:val="00E34FFC"/>
    <w:rsid w:val="00E359EE"/>
    <w:rsid w:val="00E5054A"/>
    <w:rsid w:val="00E62779"/>
    <w:rsid w:val="00E70D54"/>
    <w:rsid w:val="00E81B8A"/>
    <w:rsid w:val="00EA363F"/>
    <w:rsid w:val="00EB7F8B"/>
    <w:rsid w:val="00ED59F2"/>
    <w:rsid w:val="00ED7D3A"/>
    <w:rsid w:val="00EE4E5A"/>
    <w:rsid w:val="00F27B38"/>
    <w:rsid w:val="00F27F61"/>
    <w:rsid w:val="00F350A1"/>
    <w:rsid w:val="00F636D5"/>
    <w:rsid w:val="00F668CB"/>
    <w:rsid w:val="00F675E3"/>
    <w:rsid w:val="00F71AD8"/>
    <w:rsid w:val="00F82CAD"/>
    <w:rsid w:val="00F82FCC"/>
    <w:rsid w:val="00F8415A"/>
    <w:rsid w:val="00F92F07"/>
    <w:rsid w:val="00FA122C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AED0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C4664FA516E41B9CF61B997EE846F" ma:contentTypeVersion="9" ma:contentTypeDescription="Create a new document." ma:contentTypeScope="" ma:versionID="c010071fdc50308130789a4349e84bbe">
  <xsd:schema xmlns:xsd="http://www.w3.org/2001/XMLSchema" xmlns:xs="http://www.w3.org/2001/XMLSchema" xmlns:p="http://schemas.microsoft.com/office/2006/metadata/properties" xmlns:ns3="bdaefdbe-4380-40eb-a10f-bc7bd3d7babc" targetNamespace="http://schemas.microsoft.com/office/2006/metadata/properties" ma:root="true" ma:fieldsID="368ccbacead5655a307d1f839cd64634" ns3:_="">
    <xsd:import namespace="bdaefdbe-4380-40eb-a10f-bc7bd3d7ba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fdbe-4380-40eb-a10f-bc7bd3d7b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40A32D-3FED-452F-8A71-1BC0F28BF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fdbe-4380-40eb-a10f-bc7bd3d7b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904673-4E93-43AD-8620-8ACE799CD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9B88F1-FA5C-44D5-942E-C9E626C3B4A4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daefdbe-4380-40eb-a10f-bc7bd3d7bab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2542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2022-04-28T17:17:00Z</dcterms:created>
  <dcterms:modified xsi:type="dcterms:W3CDTF">2022-04-28T17:17:00Z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0x010100F91C4664FA516E41B9CF61B997EE846F</vt:lpwstr>
  </property>
</Properties>
</file>