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2A0FE044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AA106DC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E90F4E5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7C629564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3E1B59D5" w14:textId="6243B575" w:rsidR="00FE0EEA" w:rsidRPr="006F661E" w:rsidRDefault="00FE0EEA" w:rsidP="00F20AF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F20AF5">
              <w:rPr>
                <w:szCs w:val="24"/>
              </w:rPr>
              <w:t>-5C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A522502" w14:textId="4143FCDF" w:rsidR="00FE0EEA" w:rsidRPr="006F661E" w:rsidRDefault="00FE0EEA" w:rsidP="00F20AF5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F20AF5">
              <w:rPr>
                <w:szCs w:val="24"/>
              </w:rPr>
              <w:t>5C</w:t>
            </w:r>
            <w:r w:rsidR="001A6A2B">
              <w:rPr>
                <w:szCs w:val="24"/>
              </w:rPr>
              <w:t xml:space="preserve"> </w:t>
            </w:r>
            <w:r w:rsidR="003E0A4F">
              <w:rPr>
                <w:szCs w:val="24"/>
              </w:rPr>
              <w:t>28-16</w:t>
            </w:r>
          </w:p>
        </w:tc>
      </w:tr>
      <w:tr w:rsidR="00FE0EEA" w:rsidRPr="008A5AF1" w14:paraId="23644380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6D0A0B18" w14:textId="682C99AB" w:rsidR="00FE0EEA" w:rsidRPr="0014430B" w:rsidRDefault="00FE0EEA" w:rsidP="000F6518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0F6518" w:rsidRPr="000F6518">
              <w:rPr>
                <w:szCs w:val="24"/>
              </w:rPr>
              <w:t>Annex 11 to</w:t>
            </w:r>
            <w:r w:rsidR="000F6518">
              <w:rPr>
                <w:szCs w:val="24"/>
              </w:rPr>
              <w:t xml:space="preserve"> </w:t>
            </w:r>
            <w:r w:rsidR="000F6518" w:rsidRPr="000F6518">
              <w:rPr>
                <w:szCs w:val="24"/>
              </w:rPr>
              <w:t>Document 5C/291-E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5589BF8" w14:textId="61DD4FB2" w:rsidR="00FE0EEA" w:rsidRPr="006F661E" w:rsidRDefault="00FE0EEA" w:rsidP="00FA7B1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7B7D81">
              <w:rPr>
                <w:szCs w:val="24"/>
              </w:rPr>
              <w:t>05</w:t>
            </w:r>
            <w:r w:rsidR="00E417ED">
              <w:rPr>
                <w:szCs w:val="24"/>
              </w:rPr>
              <w:t xml:space="preserve"> </w:t>
            </w:r>
            <w:r w:rsidR="007B7D81">
              <w:rPr>
                <w:szCs w:val="24"/>
              </w:rPr>
              <w:t>September</w:t>
            </w:r>
            <w:r w:rsidR="00E417ED">
              <w:rPr>
                <w:szCs w:val="24"/>
              </w:rPr>
              <w:t xml:space="preserve"> </w:t>
            </w:r>
            <w:r w:rsidR="00A703EC">
              <w:rPr>
                <w:szCs w:val="24"/>
              </w:rPr>
              <w:t>202</w:t>
            </w:r>
            <w:r w:rsidR="007B7D81">
              <w:rPr>
                <w:szCs w:val="24"/>
              </w:rPr>
              <w:t>2</w:t>
            </w:r>
          </w:p>
        </w:tc>
      </w:tr>
      <w:tr w:rsidR="00FE0EEA" w:rsidRPr="008A5AF1" w14:paraId="7F7BE80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87E4723" w14:textId="41F635A0" w:rsidR="001A6A2B" w:rsidRPr="00F636D5" w:rsidRDefault="00FE0EEA" w:rsidP="001A6A2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F6518">
              <w:rPr>
                <w:rFonts w:ascii="Times New Roman" w:hAnsi="Times New Roman"/>
                <w:bCs/>
                <w:szCs w:val="24"/>
              </w:rPr>
              <w:t xml:space="preserve">Proposed revisions to </w:t>
            </w:r>
            <w:r w:rsidR="001A6A2B" w:rsidRPr="001A6A2B">
              <w:rPr>
                <w:rFonts w:ascii="Times New Roman" w:hAnsi="Times New Roman"/>
                <w:szCs w:val="24"/>
              </w:rPr>
              <w:t>WORKING DOCUMENT TOWARDS A PRELIMINARY DRAFT NEW REPORT</w:t>
            </w:r>
            <w:r w:rsidR="001A6A2B">
              <w:rPr>
                <w:rFonts w:ascii="Times New Roman" w:hAnsi="Times New Roman"/>
                <w:szCs w:val="24"/>
              </w:rPr>
              <w:t xml:space="preserve"> </w:t>
            </w:r>
            <w:r w:rsidR="001A6A2B" w:rsidRPr="001A6A2B">
              <w:rPr>
                <w:rFonts w:ascii="Times New Roman" w:hAnsi="Times New Roman"/>
                <w:szCs w:val="24"/>
              </w:rPr>
              <w:t xml:space="preserve">ITU-R </w:t>
            </w:r>
            <w:proofErr w:type="gramStart"/>
            <w:r w:rsidR="001A6A2B" w:rsidRPr="001A6A2B">
              <w:rPr>
                <w:rFonts w:ascii="Times New Roman" w:hAnsi="Times New Roman"/>
                <w:szCs w:val="24"/>
              </w:rPr>
              <w:t>M.[</w:t>
            </w:r>
            <w:proofErr w:type="gramEnd"/>
            <w:r w:rsidR="001A6A2B" w:rsidRPr="001A6A2B">
              <w:rPr>
                <w:rFonts w:ascii="Times New Roman" w:hAnsi="Times New Roman"/>
                <w:szCs w:val="24"/>
              </w:rPr>
              <w:t>AUDIO PMSE USAGE]</w:t>
            </w:r>
          </w:p>
        </w:tc>
      </w:tr>
      <w:tr w:rsidR="00FE0EEA" w:rsidRPr="00445B52" w14:paraId="741A38BF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4F82087F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4A8CDEF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9522949" w14:textId="1783045D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0006858E" w14:textId="585C0B30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53E364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51FD58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4D269C3F" w14:textId="18D5955A" w:rsidR="006E09AB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5D4502CA" w14:textId="54CF55D1" w:rsidR="006E09AB" w:rsidRPr="00445B52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2119B099" w14:textId="77777777" w:rsidR="006E09AB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79FC9D83" w14:textId="311C0EA4" w:rsidR="00A77B18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6B339AE8" w14:textId="113E81FC" w:rsidR="00A77B18" w:rsidRPr="00445B52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1F4DED57" w14:textId="71C764C5" w:rsidR="006E09AB" w:rsidRPr="00445B52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0B96E9F1" w14:textId="77777777" w:rsidR="00FE0EEA" w:rsidRPr="00445B52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37997308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14DEC164" w14:textId="76CFD1EE" w:rsidR="00FE0EEA" w:rsidRDefault="00FE0EEA" w:rsidP="00AB30FB">
            <w:pPr>
              <w:spacing w:before="0"/>
              <w:ind w:left="144" w:right="144"/>
              <w:rPr>
                <w:szCs w:val="24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445B52">
              <w:rPr>
                <w:szCs w:val="24"/>
              </w:rPr>
              <w:t>(</w:t>
            </w:r>
            <w:r w:rsidR="001A6A2B">
              <w:rPr>
                <w:szCs w:val="24"/>
              </w:rPr>
              <w:t>860</w:t>
            </w:r>
            <w:r w:rsidR="00DF3E2B" w:rsidRPr="00445B52">
              <w:rPr>
                <w:szCs w:val="24"/>
              </w:rPr>
              <w:t xml:space="preserve">) </w:t>
            </w:r>
            <w:r w:rsidR="001A6A2B">
              <w:rPr>
                <w:szCs w:val="24"/>
              </w:rPr>
              <w:t>848</w:t>
            </w:r>
            <w:r w:rsidR="00DF3E2B" w:rsidRPr="00445B52">
              <w:rPr>
                <w:szCs w:val="24"/>
              </w:rPr>
              <w:t>-</w:t>
            </w:r>
            <w:r w:rsidR="001A6A2B">
              <w:rPr>
                <w:szCs w:val="24"/>
              </w:rPr>
              <w:t>3132  office landline</w:t>
            </w:r>
          </w:p>
          <w:p w14:paraId="1DB586E2" w14:textId="3309FEFB" w:rsidR="001A6A2B" w:rsidRPr="00445B52" w:rsidRDefault="001A6A2B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</w:t>
            </w:r>
            <w:proofErr w:type="gramStart"/>
            <w:r>
              <w:rPr>
                <w:szCs w:val="24"/>
              </w:rPr>
              <w:t>:  (</w:t>
            </w:r>
            <w:proofErr w:type="gramEnd"/>
            <w:r>
              <w:rPr>
                <w:szCs w:val="24"/>
              </w:rPr>
              <w:t>860) 848-7422  mobile</w:t>
            </w:r>
          </w:p>
          <w:p w14:paraId="40ADD7BE" w14:textId="64EBF10A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A6A2B"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683A79A0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35E1F04" w14:textId="77777777" w:rsidR="00F20AF5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8E2E93A" w14:textId="29E86457" w:rsidR="00F20AF5" w:rsidRPr="00445B52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7E562B13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38DEACB" w14:textId="461DD0B7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7B7D81">
              <w:rPr>
                <w:szCs w:val="24"/>
              </w:rPr>
              <w:t>propose revisions to</w:t>
            </w:r>
            <w:r w:rsidR="001A6A2B">
              <w:rPr>
                <w:szCs w:val="24"/>
              </w:rPr>
              <w:t xml:space="preserve"> </w:t>
            </w:r>
            <w:r w:rsidR="007B7D81">
              <w:rPr>
                <w:szCs w:val="24"/>
              </w:rPr>
              <w:t xml:space="preserve">the </w:t>
            </w:r>
            <w:r w:rsidR="001A6A2B">
              <w:rPr>
                <w:szCs w:val="24"/>
              </w:rPr>
              <w:t>report</w:t>
            </w:r>
            <w:r w:rsidR="007B7D81">
              <w:rPr>
                <w:szCs w:val="24"/>
              </w:rPr>
              <w:t xml:space="preserve"> to make it</w:t>
            </w:r>
            <w:r w:rsidR="001A6A2B">
              <w:rPr>
                <w:szCs w:val="24"/>
              </w:rPr>
              <w:t xml:space="preserve"> specific </w:t>
            </w:r>
            <w:r w:rsidR="003537C6">
              <w:rPr>
                <w:szCs w:val="24"/>
              </w:rPr>
              <w:t xml:space="preserve">to </w:t>
            </w:r>
            <w:r w:rsidR="007B7D81">
              <w:rPr>
                <w:szCs w:val="24"/>
              </w:rPr>
              <w:t>fixed systems.</w:t>
            </w:r>
            <w:r w:rsidR="001A6A2B">
              <w:rPr>
                <w:szCs w:val="24"/>
              </w:rPr>
              <w:t xml:space="preserve"> </w:t>
            </w:r>
          </w:p>
          <w:p w14:paraId="740EFEE9" w14:textId="0465414B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717C4BE0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86D7D" w14:textId="7D46A27B" w:rsidR="00126CF1" w:rsidRPr="00126CF1" w:rsidRDefault="00FE0EEA" w:rsidP="00126CF1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126CF1">
              <w:rPr>
                <w:bCs/>
                <w:szCs w:val="24"/>
              </w:rPr>
              <w:t xml:space="preserve">At the </w:t>
            </w:r>
            <w:r w:rsidR="00A74692">
              <w:rPr>
                <w:bCs/>
                <w:szCs w:val="24"/>
              </w:rPr>
              <w:t xml:space="preserve">WP 5 </w:t>
            </w:r>
            <w:r w:rsidR="00126CF1">
              <w:rPr>
                <w:bCs/>
                <w:szCs w:val="24"/>
              </w:rPr>
              <w:t>conference in May 202</w:t>
            </w:r>
            <w:r w:rsidR="007B7D81">
              <w:rPr>
                <w:bCs/>
                <w:szCs w:val="24"/>
              </w:rPr>
              <w:t>2</w:t>
            </w:r>
            <w:r w:rsidR="00126CF1">
              <w:rPr>
                <w:bCs/>
                <w:szCs w:val="24"/>
              </w:rPr>
              <w:t xml:space="preserve">, </w:t>
            </w:r>
            <w:r w:rsidR="00A74692">
              <w:rPr>
                <w:bCs/>
                <w:szCs w:val="24"/>
              </w:rPr>
              <w:t>it was decided that</w:t>
            </w:r>
            <w:r w:rsidR="00C41775">
              <w:rPr>
                <w:bCs/>
                <w:szCs w:val="24"/>
              </w:rPr>
              <w:t xml:space="preserve"> </w:t>
            </w:r>
            <w:r w:rsidR="00126CF1">
              <w:rPr>
                <w:bCs/>
                <w:szCs w:val="24"/>
              </w:rPr>
              <w:t>a</w:t>
            </w:r>
            <w:r w:rsidR="002A24C4">
              <w:rPr>
                <w:bCs/>
                <w:szCs w:val="24"/>
              </w:rPr>
              <w:t xml:space="preserve"> </w:t>
            </w:r>
            <w:r w:rsidR="00C41775">
              <w:rPr>
                <w:bCs/>
                <w:szCs w:val="24"/>
              </w:rPr>
              <w:t xml:space="preserve">new </w:t>
            </w:r>
            <w:r w:rsidR="00126CF1">
              <w:rPr>
                <w:bCs/>
                <w:szCs w:val="24"/>
              </w:rPr>
              <w:t>report on Audio PMSE</w:t>
            </w:r>
            <w:r w:rsidR="002A24C4">
              <w:rPr>
                <w:bCs/>
                <w:szCs w:val="24"/>
              </w:rPr>
              <w:t xml:space="preserve"> </w:t>
            </w:r>
            <w:r w:rsidR="00C41775">
              <w:rPr>
                <w:bCs/>
                <w:szCs w:val="24"/>
              </w:rPr>
              <w:t xml:space="preserve">that was </w:t>
            </w:r>
            <w:r w:rsidR="002A24C4">
              <w:rPr>
                <w:bCs/>
                <w:szCs w:val="24"/>
              </w:rPr>
              <w:t xml:space="preserve">submitted to WP 5C </w:t>
            </w:r>
            <w:r w:rsidR="00A74692">
              <w:rPr>
                <w:bCs/>
                <w:szCs w:val="24"/>
              </w:rPr>
              <w:t>would be segmente</w:t>
            </w:r>
            <w:r w:rsidR="00E12BDB">
              <w:rPr>
                <w:bCs/>
                <w:szCs w:val="24"/>
              </w:rPr>
              <w:t>d into land mobile</w:t>
            </w:r>
            <w:r w:rsidR="001548DD">
              <w:rPr>
                <w:bCs/>
                <w:szCs w:val="24"/>
              </w:rPr>
              <w:t>, fixed, and broadcast components and</w:t>
            </w:r>
            <w:r w:rsidR="002A24C4">
              <w:rPr>
                <w:bCs/>
                <w:szCs w:val="24"/>
              </w:rPr>
              <w:t xml:space="preserve"> </w:t>
            </w:r>
            <w:r w:rsidR="001548DD">
              <w:rPr>
                <w:bCs/>
                <w:szCs w:val="24"/>
              </w:rPr>
              <w:t xml:space="preserve">managed by </w:t>
            </w:r>
            <w:r w:rsidR="002A24C4">
              <w:rPr>
                <w:bCs/>
                <w:szCs w:val="24"/>
              </w:rPr>
              <w:t>WP 5A</w:t>
            </w:r>
            <w:r w:rsidR="0022011D">
              <w:rPr>
                <w:bCs/>
                <w:szCs w:val="24"/>
              </w:rPr>
              <w:t xml:space="preserve">, 5C, and 6A respectively. The </w:t>
            </w:r>
            <w:r w:rsidR="003537C6">
              <w:rPr>
                <w:bCs/>
                <w:szCs w:val="24"/>
              </w:rPr>
              <w:t>document</w:t>
            </w:r>
            <w:r w:rsidR="0022011D">
              <w:rPr>
                <w:bCs/>
                <w:szCs w:val="24"/>
              </w:rPr>
              <w:t xml:space="preserve"> was attached to the </w:t>
            </w:r>
            <w:r w:rsidR="003537C6">
              <w:rPr>
                <w:bCs/>
                <w:szCs w:val="24"/>
              </w:rPr>
              <w:t xml:space="preserve">WP </w:t>
            </w:r>
            <w:r w:rsidR="0022011D">
              <w:rPr>
                <w:bCs/>
                <w:szCs w:val="24"/>
              </w:rPr>
              <w:t>5C</w:t>
            </w:r>
            <w:r w:rsidR="003537C6">
              <w:rPr>
                <w:bCs/>
                <w:szCs w:val="24"/>
              </w:rPr>
              <w:t xml:space="preserve"> </w:t>
            </w:r>
            <w:r w:rsidR="0022011D">
              <w:rPr>
                <w:bCs/>
                <w:szCs w:val="24"/>
              </w:rPr>
              <w:t>Chairman’s report pending contributions specific to fixed systems. This contribution proposes revisions to make it an appropriate F series report.</w:t>
            </w:r>
          </w:p>
          <w:p w14:paraId="65EA6DCC" w14:textId="168D1AEC" w:rsidR="00E526AF" w:rsidRDefault="00E526AF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  <w:p w14:paraId="2D50027D" w14:textId="667D09B6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4877C1BE" w14:textId="7816AC1C" w:rsidR="00E34FFC" w:rsidRDefault="00E34FFC" w:rsidP="0073325C">
      <w:pPr>
        <w:rPr>
          <w:szCs w:val="24"/>
        </w:rPr>
      </w:pPr>
    </w:p>
    <w:p w14:paraId="1E7656A7" w14:textId="3CE6F54C" w:rsidR="005915A7" w:rsidRDefault="005915A7" w:rsidP="0073325C">
      <w:pPr>
        <w:rPr>
          <w:szCs w:val="24"/>
        </w:rPr>
      </w:pPr>
    </w:p>
    <w:p w14:paraId="035D3A08" w14:textId="2A87FB15" w:rsidR="005915A7" w:rsidRDefault="005915A7" w:rsidP="0073325C">
      <w:pPr>
        <w:rPr>
          <w:szCs w:val="24"/>
        </w:rPr>
      </w:pPr>
    </w:p>
    <w:p w14:paraId="3DB8149E" w14:textId="59FBCFE2" w:rsidR="005915A7" w:rsidRDefault="005915A7" w:rsidP="0073325C">
      <w:pPr>
        <w:rPr>
          <w:szCs w:val="24"/>
        </w:rPr>
      </w:pPr>
    </w:p>
    <w:sectPr w:rsidR="005915A7" w:rsidSect="00FE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3246" w14:textId="77777777" w:rsidR="00A7724D" w:rsidRDefault="00A7724D">
      <w:r>
        <w:separator/>
      </w:r>
    </w:p>
  </w:endnote>
  <w:endnote w:type="continuationSeparator" w:id="0">
    <w:p w14:paraId="1BE3692D" w14:textId="77777777" w:rsidR="00A7724D" w:rsidRDefault="00A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1B06" w14:textId="77777777" w:rsidR="009E5F93" w:rsidRDefault="009E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6785" w14:textId="77777777" w:rsidR="009E5F93" w:rsidRDefault="009E5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93AD" w14:textId="77777777" w:rsidR="009E5F93" w:rsidRDefault="009E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FE86" w14:textId="77777777" w:rsidR="00A7724D" w:rsidRDefault="00A7724D">
      <w:r>
        <w:t>____________________</w:t>
      </w:r>
    </w:p>
  </w:footnote>
  <w:footnote w:type="continuationSeparator" w:id="0">
    <w:p w14:paraId="2B7A7340" w14:textId="77777777" w:rsidR="00A7724D" w:rsidRDefault="00A7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A602" w14:textId="77777777" w:rsidR="009E5F93" w:rsidRDefault="009E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AC7A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1C1F" w14:textId="77777777" w:rsidR="009E5F93" w:rsidRDefault="009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27909">
    <w:abstractNumId w:val="7"/>
  </w:num>
  <w:num w:numId="2" w16cid:durableId="325788190">
    <w:abstractNumId w:val="3"/>
  </w:num>
  <w:num w:numId="3" w16cid:durableId="792359344">
    <w:abstractNumId w:val="2"/>
  </w:num>
  <w:num w:numId="4" w16cid:durableId="1654138900">
    <w:abstractNumId w:val="6"/>
  </w:num>
  <w:num w:numId="5" w16cid:durableId="2081100644">
    <w:abstractNumId w:val="4"/>
  </w:num>
  <w:num w:numId="6" w16cid:durableId="2075353491">
    <w:abstractNumId w:val="8"/>
  </w:num>
  <w:num w:numId="7" w16cid:durableId="854882282">
    <w:abstractNumId w:val="0"/>
  </w:num>
  <w:num w:numId="8" w16cid:durableId="384068033">
    <w:abstractNumId w:val="5"/>
  </w:num>
  <w:num w:numId="9" w16cid:durableId="427310868">
    <w:abstractNumId w:val="1"/>
  </w:num>
  <w:num w:numId="10" w16cid:durableId="207581388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6C62"/>
    <w:rsid w:val="000328A7"/>
    <w:rsid w:val="00037ABB"/>
    <w:rsid w:val="000423A9"/>
    <w:rsid w:val="00050894"/>
    <w:rsid w:val="00051FEC"/>
    <w:rsid w:val="00074F49"/>
    <w:rsid w:val="000B1040"/>
    <w:rsid w:val="000B6B0C"/>
    <w:rsid w:val="000C3C3C"/>
    <w:rsid w:val="000D24F6"/>
    <w:rsid w:val="000F5349"/>
    <w:rsid w:val="000F6518"/>
    <w:rsid w:val="00103467"/>
    <w:rsid w:val="00115AB5"/>
    <w:rsid w:val="00126CF1"/>
    <w:rsid w:val="001302DB"/>
    <w:rsid w:val="00142A9C"/>
    <w:rsid w:val="0014430B"/>
    <w:rsid w:val="001548DD"/>
    <w:rsid w:val="00155EAF"/>
    <w:rsid w:val="001616A4"/>
    <w:rsid w:val="00170C40"/>
    <w:rsid w:val="00176055"/>
    <w:rsid w:val="001762AC"/>
    <w:rsid w:val="00177D0A"/>
    <w:rsid w:val="00181569"/>
    <w:rsid w:val="001A2611"/>
    <w:rsid w:val="001A2B81"/>
    <w:rsid w:val="001A3DE6"/>
    <w:rsid w:val="001A6A2B"/>
    <w:rsid w:val="001C6BCC"/>
    <w:rsid w:val="001D3303"/>
    <w:rsid w:val="001D76B5"/>
    <w:rsid w:val="001F287F"/>
    <w:rsid w:val="001F392C"/>
    <w:rsid w:val="00202192"/>
    <w:rsid w:val="002071BD"/>
    <w:rsid w:val="00211DE2"/>
    <w:rsid w:val="0022011D"/>
    <w:rsid w:val="00225C85"/>
    <w:rsid w:val="00233664"/>
    <w:rsid w:val="00246858"/>
    <w:rsid w:val="0025651B"/>
    <w:rsid w:val="00261BCA"/>
    <w:rsid w:val="00272B66"/>
    <w:rsid w:val="002751E3"/>
    <w:rsid w:val="00276B8B"/>
    <w:rsid w:val="002827F0"/>
    <w:rsid w:val="00286F87"/>
    <w:rsid w:val="002968C7"/>
    <w:rsid w:val="00297CAC"/>
    <w:rsid w:val="002A24C4"/>
    <w:rsid w:val="002C44F8"/>
    <w:rsid w:val="002C6D77"/>
    <w:rsid w:val="002F41B5"/>
    <w:rsid w:val="002F5E8A"/>
    <w:rsid w:val="0030335D"/>
    <w:rsid w:val="00322B57"/>
    <w:rsid w:val="00323743"/>
    <w:rsid w:val="00326A16"/>
    <w:rsid w:val="003307DB"/>
    <w:rsid w:val="003537C6"/>
    <w:rsid w:val="003808B6"/>
    <w:rsid w:val="003A0C3D"/>
    <w:rsid w:val="003B6663"/>
    <w:rsid w:val="003C13DB"/>
    <w:rsid w:val="003C2531"/>
    <w:rsid w:val="003C4879"/>
    <w:rsid w:val="003D2487"/>
    <w:rsid w:val="003E0A4F"/>
    <w:rsid w:val="003F7D34"/>
    <w:rsid w:val="00406EE2"/>
    <w:rsid w:val="00412607"/>
    <w:rsid w:val="004126E3"/>
    <w:rsid w:val="00424E04"/>
    <w:rsid w:val="004356FA"/>
    <w:rsid w:val="00435B13"/>
    <w:rsid w:val="00441294"/>
    <w:rsid w:val="00445B52"/>
    <w:rsid w:val="004556C6"/>
    <w:rsid w:val="0045693E"/>
    <w:rsid w:val="00461607"/>
    <w:rsid w:val="0047247F"/>
    <w:rsid w:val="004758EF"/>
    <w:rsid w:val="0048791B"/>
    <w:rsid w:val="00490665"/>
    <w:rsid w:val="00493EE0"/>
    <w:rsid w:val="004C1A6F"/>
    <w:rsid w:val="004C6A62"/>
    <w:rsid w:val="004C6BA5"/>
    <w:rsid w:val="004D1E6B"/>
    <w:rsid w:val="004D2857"/>
    <w:rsid w:val="004D45FD"/>
    <w:rsid w:val="004D6137"/>
    <w:rsid w:val="004E1EBE"/>
    <w:rsid w:val="004E1EDF"/>
    <w:rsid w:val="004E6A62"/>
    <w:rsid w:val="005011AE"/>
    <w:rsid w:val="00502661"/>
    <w:rsid w:val="005056D1"/>
    <w:rsid w:val="00511793"/>
    <w:rsid w:val="00514A3F"/>
    <w:rsid w:val="00527A25"/>
    <w:rsid w:val="00545C87"/>
    <w:rsid w:val="005464F5"/>
    <w:rsid w:val="00573D1D"/>
    <w:rsid w:val="00582985"/>
    <w:rsid w:val="00586524"/>
    <w:rsid w:val="005915A7"/>
    <w:rsid w:val="005935CB"/>
    <w:rsid w:val="00595208"/>
    <w:rsid w:val="0059695B"/>
    <w:rsid w:val="005A0308"/>
    <w:rsid w:val="005B52E9"/>
    <w:rsid w:val="005B77F5"/>
    <w:rsid w:val="005B7A09"/>
    <w:rsid w:val="005C3350"/>
    <w:rsid w:val="005D2BD7"/>
    <w:rsid w:val="005E5C1A"/>
    <w:rsid w:val="00646B80"/>
    <w:rsid w:val="00664890"/>
    <w:rsid w:val="006C6080"/>
    <w:rsid w:val="006D53DE"/>
    <w:rsid w:val="006E09AB"/>
    <w:rsid w:val="006E6BFC"/>
    <w:rsid w:val="006F5394"/>
    <w:rsid w:val="006F661E"/>
    <w:rsid w:val="00701806"/>
    <w:rsid w:val="00721944"/>
    <w:rsid w:val="00723BA8"/>
    <w:rsid w:val="00727E7C"/>
    <w:rsid w:val="0073325C"/>
    <w:rsid w:val="007408A4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B7D81"/>
    <w:rsid w:val="007C25B7"/>
    <w:rsid w:val="007C6132"/>
    <w:rsid w:val="007F33DB"/>
    <w:rsid w:val="00806FBC"/>
    <w:rsid w:val="00807158"/>
    <w:rsid w:val="00822DE6"/>
    <w:rsid w:val="008642E5"/>
    <w:rsid w:val="0088632A"/>
    <w:rsid w:val="00892A9D"/>
    <w:rsid w:val="008A00EC"/>
    <w:rsid w:val="008A7C67"/>
    <w:rsid w:val="008B23AE"/>
    <w:rsid w:val="008B42DB"/>
    <w:rsid w:val="008B59E4"/>
    <w:rsid w:val="008C26E8"/>
    <w:rsid w:val="008C3CDE"/>
    <w:rsid w:val="008D1CCD"/>
    <w:rsid w:val="008D1E9D"/>
    <w:rsid w:val="008D5F44"/>
    <w:rsid w:val="008E4709"/>
    <w:rsid w:val="008E5CCE"/>
    <w:rsid w:val="009076BE"/>
    <w:rsid w:val="00925636"/>
    <w:rsid w:val="00927E5E"/>
    <w:rsid w:val="009318E1"/>
    <w:rsid w:val="00943AB7"/>
    <w:rsid w:val="009465A2"/>
    <w:rsid w:val="00946EC6"/>
    <w:rsid w:val="00967DEA"/>
    <w:rsid w:val="00970E30"/>
    <w:rsid w:val="00973D61"/>
    <w:rsid w:val="00980998"/>
    <w:rsid w:val="00986D8C"/>
    <w:rsid w:val="009A43B1"/>
    <w:rsid w:val="009B0F49"/>
    <w:rsid w:val="009B746E"/>
    <w:rsid w:val="009C187E"/>
    <w:rsid w:val="009C6126"/>
    <w:rsid w:val="009D18DA"/>
    <w:rsid w:val="009E2C93"/>
    <w:rsid w:val="009E3088"/>
    <w:rsid w:val="009E5F93"/>
    <w:rsid w:val="009E7823"/>
    <w:rsid w:val="00A14235"/>
    <w:rsid w:val="00A15A16"/>
    <w:rsid w:val="00A20242"/>
    <w:rsid w:val="00A33283"/>
    <w:rsid w:val="00A54C8A"/>
    <w:rsid w:val="00A600CB"/>
    <w:rsid w:val="00A6548F"/>
    <w:rsid w:val="00A703EC"/>
    <w:rsid w:val="00A71BFB"/>
    <w:rsid w:val="00A71D9B"/>
    <w:rsid w:val="00A72792"/>
    <w:rsid w:val="00A74692"/>
    <w:rsid w:val="00A7724D"/>
    <w:rsid w:val="00A77B18"/>
    <w:rsid w:val="00A82078"/>
    <w:rsid w:val="00A9004C"/>
    <w:rsid w:val="00A9347D"/>
    <w:rsid w:val="00AB30FB"/>
    <w:rsid w:val="00AB5F43"/>
    <w:rsid w:val="00AB66F8"/>
    <w:rsid w:val="00AC3A8F"/>
    <w:rsid w:val="00AD7219"/>
    <w:rsid w:val="00B21BB3"/>
    <w:rsid w:val="00B252A6"/>
    <w:rsid w:val="00B46C37"/>
    <w:rsid w:val="00B56EB8"/>
    <w:rsid w:val="00B72F4F"/>
    <w:rsid w:val="00B748BA"/>
    <w:rsid w:val="00BC4F4B"/>
    <w:rsid w:val="00BC688C"/>
    <w:rsid w:val="00BC6AE7"/>
    <w:rsid w:val="00BE4F28"/>
    <w:rsid w:val="00BF0224"/>
    <w:rsid w:val="00BF4F6D"/>
    <w:rsid w:val="00C07A57"/>
    <w:rsid w:val="00C23AB8"/>
    <w:rsid w:val="00C24E69"/>
    <w:rsid w:val="00C33A8B"/>
    <w:rsid w:val="00C373C4"/>
    <w:rsid w:val="00C41775"/>
    <w:rsid w:val="00C42293"/>
    <w:rsid w:val="00C549B9"/>
    <w:rsid w:val="00C74E3E"/>
    <w:rsid w:val="00C85328"/>
    <w:rsid w:val="00C95DB0"/>
    <w:rsid w:val="00CD470B"/>
    <w:rsid w:val="00CD617B"/>
    <w:rsid w:val="00CD7BFA"/>
    <w:rsid w:val="00CE2F80"/>
    <w:rsid w:val="00CE305B"/>
    <w:rsid w:val="00CF47CE"/>
    <w:rsid w:val="00CF78CB"/>
    <w:rsid w:val="00D05A1E"/>
    <w:rsid w:val="00D12145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C4289"/>
    <w:rsid w:val="00DE0AFE"/>
    <w:rsid w:val="00DE5034"/>
    <w:rsid w:val="00DF3E2B"/>
    <w:rsid w:val="00DF6A76"/>
    <w:rsid w:val="00E00E7F"/>
    <w:rsid w:val="00E12BDB"/>
    <w:rsid w:val="00E165EF"/>
    <w:rsid w:val="00E25712"/>
    <w:rsid w:val="00E34FFC"/>
    <w:rsid w:val="00E417ED"/>
    <w:rsid w:val="00E43937"/>
    <w:rsid w:val="00E5054A"/>
    <w:rsid w:val="00E50932"/>
    <w:rsid w:val="00E526AF"/>
    <w:rsid w:val="00E62779"/>
    <w:rsid w:val="00E70D54"/>
    <w:rsid w:val="00E818F3"/>
    <w:rsid w:val="00E81B8A"/>
    <w:rsid w:val="00EA363F"/>
    <w:rsid w:val="00EB3701"/>
    <w:rsid w:val="00EB7F8B"/>
    <w:rsid w:val="00EC5F08"/>
    <w:rsid w:val="00ED59F2"/>
    <w:rsid w:val="00ED7D3A"/>
    <w:rsid w:val="00EE37A4"/>
    <w:rsid w:val="00EE4E5A"/>
    <w:rsid w:val="00EE4EDC"/>
    <w:rsid w:val="00F055F5"/>
    <w:rsid w:val="00F10521"/>
    <w:rsid w:val="00F20AF5"/>
    <w:rsid w:val="00F27B38"/>
    <w:rsid w:val="00F27F61"/>
    <w:rsid w:val="00F350A1"/>
    <w:rsid w:val="00F47B25"/>
    <w:rsid w:val="00F636D5"/>
    <w:rsid w:val="00F668CB"/>
    <w:rsid w:val="00F675E3"/>
    <w:rsid w:val="00F82CAD"/>
    <w:rsid w:val="00F82FCC"/>
    <w:rsid w:val="00F8415A"/>
    <w:rsid w:val="00F92F07"/>
    <w:rsid w:val="00FA122C"/>
    <w:rsid w:val="00FA26B7"/>
    <w:rsid w:val="00FA7B1A"/>
    <w:rsid w:val="00FB60AA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1CD25D"/>
  <w15:docId w15:val="{5DF29EDF-8F16-4F93-9C93-D55611A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9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e.ciaudelli@sennheis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1084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Scott</dc:creator>
  <cp:keywords>Unrestricted</cp:keywords>
  <cp:lastModifiedBy>Lamb, Bruce</cp:lastModifiedBy>
  <cp:revision>3</cp:revision>
  <dcterms:created xsi:type="dcterms:W3CDTF">2022-09-06T15:01:00Z</dcterms:created>
  <dcterms:modified xsi:type="dcterms:W3CDTF">2022-09-06T16:34:00Z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