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1B322C" w:rsidRPr="006F661E" w14:paraId="7FEEE3C5" w14:textId="77777777" w:rsidTr="00D14F3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EA46670" w14:textId="77777777" w:rsidR="001B322C" w:rsidRPr="006F661E" w:rsidRDefault="001B322C" w:rsidP="00D14F38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43FA99E6" w14:textId="77777777" w:rsidR="001B322C" w:rsidRPr="006F661E" w:rsidRDefault="001B322C" w:rsidP="00D14F38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1B322C" w:rsidRPr="006F661E" w14:paraId="27A98C59" w14:textId="77777777" w:rsidTr="00D14F38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AA4E6E5" w14:textId="77777777" w:rsidR="001B322C" w:rsidRPr="006F661E" w:rsidRDefault="001B322C" w:rsidP="00D14F38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33A8913" w14:textId="40FF2DEB" w:rsidR="001B322C" w:rsidRPr="006F661E" w:rsidRDefault="001B322C" w:rsidP="00D77398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>
              <w:rPr>
                <w:szCs w:val="24"/>
              </w:rPr>
              <w:t xml:space="preserve"> </w:t>
            </w:r>
            <w:r w:rsidR="00D77398">
              <w:rPr>
                <w:szCs w:val="24"/>
              </w:rPr>
              <w:t>USWP</w:t>
            </w:r>
            <w:r w:rsidR="00D366BD">
              <w:rPr>
                <w:szCs w:val="24"/>
              </w:rPr>
              <w:t>5</w:t>
            </w:r>
            <w:r w:rsidR="00D77398">
              <w:rPr>
                <w:szCs w:val="24"/>
              </w:rPr>
              <w:t>C</w:t>
            </w:r>
            <w:r w:rsidR="00EA4D9D">
              <w:rPr>
                <w:szCs w:val="24"/>
              </w:rPr>
              <w:t>28</w:t>
            </w:r>
            <w:r w:rsidR="000F0BE7">
              <w:rPr>
                <w:szCs w:val="24"/>
              </w:rPr>
              <w:t>-20</w:t>
            </w:r>
          </w:p>
        </w:tc>
      </w:tr>
      <w:tr w:rsidR="001B322C" w:rsidRPr="006F661E" w14:paraId="7CFC7DB1" w14:textId="77777777" w:rsidTr="00D14F38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2E9BF01A" w14:textId="179C515C" w:rsidR="009005FF" w:rsidRDefault="001B322C" w:rsidP="00D14F38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>
              <w:rPr>
                <w:szCs w:val="24"/>
                <w:lang w:val="pt-BR"/>
              </w:rPr>
              <w:tab/>
            </w:r>
            <w:r w:rsidR="00432811">
              <w:rPr>
                <w:szCs w:val="24"/>
                <w:lang w:val="pt-BR"/>
              </w:rPr>
              <w:t>WP</w:t>
            </w:r>
            <w:r w:rsidR="00BF1DB9">
              <w:rPr>
                <w:szCs w:val="24"/>
                <w:lang w:val="pt-BR"/>
              </w:rPr>
              <w:t xml:space="preserve">5C 291/Annex </w:t>
            </w:r>
            <w:r w:rsidR="004611EB">
              <w:rPr>
                <w:szCs w:val="24"/>
                <w:lang w:val="pt-BR"/>
              </w:rPr>
              <w:t>1</w:t>
            </w:r>
          </w:p>
          <w:p w14:paraId="19B656BB" w14:textId="22EC8832" w:rsidR="001B322C" w:rsidRPr="006F661E" w:rsidRDefault="00363363" w:rsidP="00D14F38">
            <w:pPr>
              <w:spacing w:before="0"/>
              <w:ind w:left="144" w:right="144"/>
              <w:rPr>
                <w:szCs w:val="24"/>
              </w:rPr>
            </w:pPr>
            <w:r>
              <w:rPr>
                <w:bCs/>
                <w:szCs w:val="24"/>
              </w:rPr>
              <w:t>Preliminary Draft new Handbook ITU-R [HF ADAPTIVE TUTORIAL] Preliminary draft new Handbook</w:t>
            </w:r>
            <w:r w:rsidR="001B322C" w:rsidRPr="006F661E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8275EE2" w14:textId="77777777" w:rsidR="001B322C" w:rsidRDefault="001B322C" w:rsidP="00D14F38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>
              <w:rPr>
                <w:szCs w:val="24"/>
              </w:rPr>
              <w:t xml:space="preserve">  </w:t>
            </w:r>
            <w:r w:rsidR="009005FF">
              <w:rPr>
                <w:szCs w:val="24"/>
              </w:rPr>
              <w:t>06/09/2023</w:t>
            </w:r>
          </w:p>
          <w:p w14:paraId="0329FDDB" w14:textId="04B8543F" w:rsidR="000D6718" w:rsidRPr="00811D07" w:rsidRDefault="000D6718" w:rsidP="00D14F38">
            <w:pPr>
              <w:tabs>
                <w:tab w:val="left" w:pos="162"/>
              </w:tabs>
              <w:spacing w:before="0"/>
              <w:ind w:left="612" w:right="144" w:hanging="468"/>
              <w:rPr>
                <w:bCs/>
                <w:szCs w:val="24"/>
              </w:rPr>
            </w:pPr>
          </w:p>
        </w:tc>
      </w:tr>
      <w:tr w:rsidR="001B322C" w:rsidRPr="00F636D5" w14:paraId="22772118" w14:textId="77777777" w:rsidTr="00D14F3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D6EE5E9" w14:textId="386BCD9D" w:rsidR="001B322C" w:rsidRPr="00F636D5" w:rsidRDefault="001B322C" w:rsidP="00D14F38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E256B8">
              <w:rPr>
                <w:bCs/>
                <w:szCs w:val="24"/>
              </w:rPr>
              <w:t>Preliminary Draft new Handbook ITU-R [HF ADAPTIVE TUTORIAL] Preliminary draft new Handbook</w:t>
            </w:r>
            <w:r w:rsidR="00324D48">
              <w:rPr>
                <w:bCs/>
                <w:szCs w:val="24"/>
              </w:rPr>
              <w:t xml:space="preserve"> </w:t>
            </w:r>
            <w:r w:rsidR="001C163A">
              <w:rPr>
                <w:bCs/>
                <w:szCs w:val="24"/>
              </w:rPr>
              <w:t xml:space="preserve">– </w:t>
            </w:r>
            <w:r w:rsidR="00324D48">
              <w:rPr>
                <w:bCs/>
                <w:szCs w:val="24"/>
              </w:rPr>
              <w:t>A</w:t>
            </w:r>
            <w:r w:rsidR="001C163A">
              <w:rPr>
                <w:bCs/>
                <w:szCs w:val="24"/>
              </w:rPr>
              <w:t xml:space="preserve"> tutorial on frequency adaptive </w:t>
            </w:r>
            <w:r w:rsidR="00FA4664">
              <w:rPr>
                <w:bCs/>
                <w:szCs w:val="24"/>
              </w:rPr>
              <w:t>communication systems in the HF band</w:t>
            </w:r>
          </w:p>
        </w:tc>
      </w:tr>
      <w:tr w:rsidR="001B322C" w:rsidRPr="006F661E" w14:paraId="2967A705" w14:textId="77777777" w:rsidTr="00D14F38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F3D5C86" w14:textId="77777777" w:rsidR="001B322C" w:rsidRPr="006F661E" w:rsidRDefault="001B322C" w:rsidP="00D14F38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00137379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2AD8DE4" w14:textId="22BD0C51" w:rsidR="001B322C" w:rsidRDefault="009053BD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Bruce Lamb</w:t>
            </w:r>
          </w:p>
          <w:p w14:paraId="5294A5BF" w14:textId="763FAFA4" w:rsidR="00EB3F96" w:rsidRDefault="00EB3F96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NTIA</w:t>
            </w:r>
          </w:p>
          <w:p w14:paraId="17294961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66466A1" w14:textId="01175F77" w:rsidR="00AC5E0E" w:rsidRPr="006F661E" w:rsidRDefault="00AC5E0E" w:rsidP="00AC5E0E">
            <w:pPr>
              <w:spacing w:before="0"/>
              <w:ind w:left="144" w:right="144"/>
            </w:pPr>
          </w:p>
          <w:p w14:paraId="1F86D8A4" w14:textId="77777777" w:rsidR="00AC5E0E" w:rsidRPr="006F661E" w:rsidRDefault="00AC5E0E" w:rsidP="00D14F38">
            <w:pPr>
              <w:spacing w:before="0"/>
              <w:ind w:left="144" w:right="144"/>
            </w:pPr>
          </w:p>
          <w:p w14:paraId="0C1CB55B" w14:textId="77777777" w:rsidR="001B322C" w:rsidRPr="006F661E" w:rsidRDefault="001B322C" w:rsidP="00D14F3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4661CA1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C652BA6" w14:textId="77777777" w:rsidR="001B322C" w:rsidRPr="006F661E" w:rsidRDefault="001B322C" w:rsidP="00D14F38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70484D01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szCs w:val="24"/>
                <w:lang w:val="fr-FR"/>
              </w:rPr>
              <w:t xml:space="preserve">  </w:t>
            </w:r>
          </w:p>
          <w:p w14:paraId="20BF0711" w14:textId="78B607A8" w:rsidR="001B322C" w:rsidRPr="006F661E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</w:t>
            </w:r>
            <w:r>
              <w:rPr>
                <w:bCs/>
                <w:color w:val="000000"/>
                <w:szCs w:val="24"/>
                <w:lang w:val="fr-FR"/>
              </w:rPr>
              <w:t>+1-</w:t>
            </w:r>
            <w:r w:rsidR="00EB3F96">
              <w:rPr>
                <w:bCs/>
                <w:color w:val="000000"/>
                <w:szCs w:val="24"/>
                <w:lang w:val="fr-FR"/>
              </w:rPr>
              <w:t>202</w:t>
            </w:r>
            <w:r w:rsidR="001D26B7">
              <w:rPr>
                <w:bCs/>
                <w:color w:val="000000"/>
                <w:szCs w:val="24"/>
                <w:lang w:val="fr-FR"/>
              </w:rPr>
              <w:t>-</w:t>
            </w:r>
            <w:r w:rsidR="00EB3F96">
              <w:rPr>
                <w:bCs/>
                <w:color w:val="000000"/>
                <w:szCs w:val="24"/>
                <w:lang w:val="fr-FR"/>
              </w:rPr>
              <w:t>317-0036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5B7ED9A3" w14:textId="0599146F" w:rsidR="001B322C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8" w:history="1">
              <w:r w:rsidR="00AE1464" w:rsidRPr="00AE1464">
                <w:rPr>
                  <w:rStyle w:val="Hyperlink"/>
                  <w:bCs/>
                  <w:szCs w:val="24"/>
                  <w:lang w:val="fr-FR"/>
                </w:rPr>
                <w:t>blamb@ntia.gov</w:t>
              </w:r>
            </w:hyperlink>
          </w:p>
          <w:p w14:paraId="2C70207A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29F6EBA" w14:textId="3D2CDB45" w:rsidR="005E4001" w:rsidRPr="006F661E" w:rsidRDefault="005E4001" w:rsidP="00AE1464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1B322C" w:rsidRPr="006F661E" w14:paraId="12467790" w14:textId="77777777" w:rsidTr="00D14F38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7F2F4E" w14:textId="5D7C4533" w:rsidR="001B322C" w:rsidRPr="006F661E" w:rsidRDefault="001B322C" w:rsidP="002638E2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>
              <w:rPr>
                <w:bCs/>
                <w:szCs w:val="24"/>
              </w:rPr>
              <w:t xml:space="preserve">This Fact Sheet </w:t>
            </w:r>
            <w:r w:rsidR="00AE1464">
              <w:rPr>
                <w:bCs/>
                <w:szCs w:val="24"/>
              </w:rPr>
              <w:t xml:space="preserve">is to provide editorial </w:t>
            </w:r>
            <w:r w:rsidR="0089668C">
              <w:rPr>
                <w:bCs/>
                <w:szCs w:val="24"/>
              </w:rPr>
              <w:t xml:space="preserve">corrections to the document to </w:t>
            </w:r>
            <w:r w:rsidR="0007314F">
              <w:rPr>
                <w:bCs/>
                <w:szCs w:val="24"/>
              </w:rPr>
              <w:t xml:space="preserve">improve the </w:t>
            </w:r>
            <w:r w:rsidR="00D86317">
              <w:rPr>
                <w:bCs/>
                <w:szCs w:val="24"/>
              </w:rPr>
              <w:t xml:space="preserve">sentence structure and </w:t>
            </w:r>
            <w:r w:rsidR="00791B40">
              <w:rPr>
                <w:bCs/>
                <w:szCs w:val="24"/>
              </w:rPr>
              <w:t>the document</w:t>
            </w:r>
            <w:r w:rsidR="00124F9A">
              <w:rPr>
                <w:bCs/>
                <w:szCs w:val="24"/>
              </w:rPr>
              <w:t>s</w:t>
            </w:r>
            <w:r w:rsidR="00D86317">
              <w:rPr>
                <w:bCs/>
                <w:szCs w:val="24"/>
              </w:rPr>
              <w:t xml:space="preserve"> </w:t>
            </w:r>
            <w:r w:rsidR="00124F9A">
              <w:rPr>
                <w:bCs/>
                <w:szCs w:val="24"/>
              </w:rPr>
              <w:t>readability</w:t>
            </w:r>
            <w:r>
              <w:rPr>
                <w:bCs/>
                <w:szCs w:val="24"/>
              </w:rPr>
              <w:t xml:space="preserve">. </w:t>
            </w:r>
            <w:r w:rsidR="00EE200E">
              <w:rPr>
                <w:bCs/>
                <w:szCs w:val="24"/>
              </w:rPr>
              <w:t>No</w:t>
            </w:r>
            <w:r w:rsidR="00D86317">
              <w:rPr>
                <w:bCs/>
                <w:szCs w:val="24"/>
              </w:rPr>
              <w:t xml:space="preserve"> substantive </w:t>
            </w:r>
            <w:r w:rsidR="00EE200E">
              <w:rPr>
                <w:bCs/>
                <w:szCs w:val="24"/>
              </w:rPr>
              <w:t>corrections/modifications have been made.</w:t>
            </w:r>
          </w:p>
        </w:tc>
      </w:tr>
      <w:tr w:rsidR="001B322C" w:rsidRPr="006F661E" w14:paraId="0CCB2FB2" w14:textId="77777777" w:rsidTr="00D14F3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8CF8918" w14:textId="5CD06235" w:rsidR="001B322C" w:rsidRPr="006F661E" w:rsidRDefault="001B322C" w:rsidP="00710180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</w:t>
            </w:r>
            <w:r w:rsidR="00085F8E">
              <w:rPr>
                <w:bCs/>
                <w:szCs w:val="24"/>
              </w:rPr>
              <w:t>This Fact Sheet is to provide editorial corrections to the document to improve the sentence structure and the documents readability. No substantive corrections/modifications have been made.</w:t>
            </w:r>
          </w:p>
        </w:tc>
      </w:tr>
    </w:tbl>
    <w:p w14:paraId="1AB540BF" w14:textId="61844D10" w:rsidR="00942056" w:rsidRDefault="00942056" w:rsidP="002E5D9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bookmarkStart w:id="0" w:name="recibido"/>
      <w:bookmarkStart w:id="1" w:name="dbreak"/>
      <w:bookmarkEnd w:id="0"/>
      <w:bookmarkEnd w:id="1"/>
    </w:p>
    <w:p w14:paraId="2B8D36B4" w14:textId="77777777" w:rsidR="00942056" w:rsidRDefault="0094205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r>
        <w:rPr>
          <w:bCs/>
          <w:szCs w:val="24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42056" w:rsidRPr="00F62E12" w14:paraId="4525AE3A" w14:textId="77777777" w:rsidTr="000B2DEF">
        <w:trPr>
          <w:cantSplit/>
        </w:trPr>
        <w:tc>
          <w:tcPr>
            <w:tcW w:w="6487" w:type="dxa"/>
            <w:vAlign w:val="center"/>
          </w:tcPr>
          <w:p w14:paraId="783BADD9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62E12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24895F9C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val="en-US"/>
              </w:rPr>
              <w:drawing>
                <wp:inline distT="0" distB="0" distL="0" distR="0" wp14:anchorId="3D14BA25" wp14:editId="5F35FF12">
                  <wp:extent cx="762000" cy="762000"/>
                  <wp:effectExtent l="0" t="0" r="0" b="0"/>
                  <wp:docPr id="1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056" w:rsidRPr="00F62E12" w14:paraId="62215DCB" w14:textId="77777777" w:rsidTr="000B2DEF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199B6A5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100AE0A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42056" w:rsidRPr="00F62E12" w14:paraId="5B02DA87" w14:textId="77777777" w:rsidTr="000B2DEF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5181C5F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9054A5D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  <w:rPr>
                <w:lang w:val="en-US"/>
              </w:rPr>
            </w:pPr>
          </w:p>
        </w:tc>
      </w:tr>
      <w:tr w:rsidR="00942056" w:rsidRPr="00F62E12" w14:paraId="7D2AC183" w14:textId="77777777" w:rsidTr="000B2DEF">
        <w:trPr>
          <w:cantSplit/>
        </w:trPr>
        <w:tc>
          <w:tcPr>
            <w:tcW w:w="6487" w:type="dxa"/>
            <w:vMerge w:val="restart"/>
          </w:tcPr>
          <w:p w14:paraId="178659EB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dnum" w:colFirst="1" w:colLast="1"/>
            <w:r w:rsidRPr="00F62E12">
              <w:rPr>
                <w:rFonts w:ascii="Verdana" w:hAnsi="Verdana"/>
                <w:sz w:val="20"/>
              </w:rPr>
              <w:t>Received:</w:t>
            </w:r>
            <w:r w:rsidRPr="00F62E12">
              <w:rPr>
                <w:rFonts w:ascii="Verdana" w:hAnsi="Verdana"/>
                <w:sz w:val="20"/>
              </w:rPr>
              <w:tab/>
              <w:t xml:space="preserve"> </w:t>
            </w:r>
            <w:r w:rsidRPr="00F62E12">
              <w:rPr>
                <w:rFonts w:ascii="Verdana" w:hAnsi="Verdana"/>
                <w:iCs/>
                <w:sz w:val="20"/>
              </w:rPr>
              <w:t>MM-DD-2022</w:t>
            </w:r>
          </w:p>
          <w:p w14:paraId="18343CED" w14:textId="41753B93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F62E12">
              <w:rPr>
                <w:rFonts w:ascii="Verdana" w:hAnsi="Verdana"/>
                <w:sz w:val="20"/>
              </w:rPr>
              <w:t>Subject:</w:t>
            </w:r>
            <w:r w:rsidRPr="00F62E12">
              <w:rPr>
                <w:rFonts w:ascii="Verdana" w:hAnsi="Verdana"/>
                <w:sz w:val="20"/>
              </w:rPr>
              <w:tab/>
              <w:t xml:space="preserve">Update </w:t>
            </w:r>
            <w:proofErr w:type="gramStart"/>
            <w:r w:rsidRPr="00F62E12">
              <w:rPr>
                <w:rFonts w:ascii="Verdana" w:hAnsi="Verdana"/>
                <w:sz w:val="20"/>
              </w:rPr>
              <w:t xml:space="preserve">to </w:t>
            </w:r>
            <w:r w:rsidR="00197835">
              <w:rPr>
                <w:bCs/>
                <w:szCs w:val="24"/>
              </w:rPr>
              <w:t xml:space="preserve"> </w:t>
            </w:r>
            <w:r w:rsidR="00197835" w:rsidRPr="008D0BB8">
              <w:rPr>
                <w:rFonts w:ascii="Verdana" w:hAnsi="Verdana"/>
                <w:bCs/>
                <w:sz w:val="20"/>
              </w:rPr>
              <w:t>Preliminary</w:t>
            </w:r>
            <w:proofErr w:type="gramEnd"/>
            <w:r w:rsidR="00197835" w:rsidRPr="008D0BB8">
              <w:rPr>
                <w:rFonts w:ascii="Verdana" w:hAnsi="Verdana"/>
                <w:bCs/>
                <w:sz w:val="20"/>
              </w:rPr>
              <w:t xml:space="preserve"> Draft new Handbook ITU-R [HF ADAPTIVE TUTORIAL]</w:t>
            </w:r>
          </w:p>
        </w:tc>
        <w:tc>
          <w:tcPr>
            <w:tcW w:w="3402" w:type="dxa"/>
          </w:tcPr>
          <w:p w14:paraId="27121E8D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sz w:val="20"/>
                <w:lang w:eastAsia="zh-CN"/>
              </w:rPr>
              <w:t>Document 5C/XX-E</w:t>
            </w:r>
          </w:p>
        </w:tc>
      </w:tr>
      <w:tr w:rsidR="00942056" w:rsidRPr="00F62E12" w14:paraId="1B8B1B7F" w14:textId="77777777" w:rsidTr="000B2DEF">
        <w:trPr>
          <w:cantSplit/>
        </w:trPr>
        <w:tc>
          <w:tcPr>
            <w:tcW w:w="6487" w:type="dxa"/>
            <w:vMerge/>
          </w:tcPr>
          <w:p w14:paraId="6C4ECAEE" w14:textId="77777777" w:rsidR="00942056" w:rsidRPr="00F62E12" w:rsidRDefault="00942056" w:rsidP="000B2D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25CBEE8B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bCs/>
                <w:sz w:val="20"/>
                <w:lang w:eastAsia="zh-CN"/>
              </w:rPr>
              <w:t>DD MMM YYY</w:t>
            </w:r>
          </w:p>
        </w:tc>
      </w:tr>
      <w:tr w:rsidR="00942056" w:rsidRPr="00F62E12" w14:paraId="09FD295B" w14:textId="77777777" w:rsidTr="000B2DEF">
        <w:trPr>
          <w:cantSplit/>
        </w:trPr>
        <w:tc>
          <w:tcPr>
            <w:tcW w:w="6487" w:type="dxa"/>
            <w:vMerge/>
          </w:tcPr>
          <w:p w14:paraId="42AA982D" w14:textId="77777777" w:rsidR="00942056" w:rsidRPr="00F62E12" w:rsidRDefault="00942056" w:rsidP="000B2D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259CC34D" w14:textId="77777777" w:rsidR="00942056" w:rsidRPr="00F62E12" w:rsidRDefault="00942056" w:rsidP="000B2DEF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eastAsia="SimSun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eastAsia="SimSun" w:hAnsi="Verdana"/>
                <w:b/>
                <w:bCs/>
                <w:sz w:val="20"/>
                <w:lang w:eastAsia="zh-CN"/>
              </w:rPr>
              <w:t>Original: English</w:t>
            </w:r>
          </w:p>
        </w:tc>
      </w:tr>
      <w:tr w:rsidR="00942056" w:rsidRPr="00F62E12" w14:paraId="352CE9AA" w14:textId="77777777" w:rsidTr="000B2DEF">
        <w:trPr>
          <w:cantSplit/>
        </w:trPr>
        <w:tc>
          <w:tcPr>
            <w:tcW w:w="9889" w:type="dxa"/>
            <w:gridSpan w:val="2"/>
          </w:tcPr>
          <w:p w14:paraId="50284D5E" w14:textId="77777777" w:rsidR="00942056" w:rsidRPr="00F62E12" w:rsidRDefault="00942056" w:rsidP="000B2D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840"/>
              <w:jc w:val="center"/>
              <w:rPr>
                <w:b/>
                <w:sz w:val="28"/>
                <w:lang w:eastAsia="zh-CN"/>
              </w:rPr>
            </w:pPr>
            <w:bookmarkStart w:id="6" w:name="dsource" w:colFirst="0" w:colLast="0"/>
            <w:bookmarkEnd w:id="5"/>
            <w:r w:rsidRPr="00F62E12">
              <w:rPr>
                <w:b/>
                <w:sz w:val="28"/>
                <w:lang w:eastAsia="zh-CN"/>
              </w:rPr>
              <w:t>United States of America</w:t>
            </w:r>
          </w:p>
        </w:tc>
      </w:tr>
      <w:tr w:rsidR="00942056" w:rsidRPr="00F62E12" w14:paraId="7849425D" w14:textId="77777777" w:rsidTr="000B2DEF">
        <w:trPr>
          <w:cantSplit/>
        </w:trPr>
        <w:tc>
          <w:tcPr>
            <w:tcW w:w="9889" w:type="dxa"/>
            <w:gridSpan w:val="2"/>
          </w:tcPr>
          <w:p w14:paraId="6456FD88" w14:textId="1833C5A8" w:rsidR="00942056" w:rsidRPr="00F62E12" w:rsidRDefault="00FA4664" w:rsidP="000B2D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bCs/>
                <w:caps/>
                <w:szCs w:val="24"/>
                <w:lang w:eastAsia="zh-CN"/>
              </w:rPr>
            </w:pPr>
            <w:bookmarkStart w:id="7" w:name="drec" w:colFirst="0" w:colLast="0"/>
            <w:bookmarkStart w:id="8" w:name="_Hlk70686485"/>
            <w:bookmarkEnd w:id="6"/>
            <w:r>
              <w:rPr>
                <w:bCs/>
                <w:szCs w:val="24"/>
              </w:rPr>
              <w:t>Preliminary Draft new Handbook ITU-R [HF ADAPTIVE TUTORIAL] A tutorial on frequency adaptive communication systems in the HF band</w:t>
            </w:r>
            <w:r w:rsidRPr="00F62E12">
              <w:rPr>
                <w:bCs/>
                <w:caps/>
                <w:szCs w:val="24"/>
                <w:lang w:eastAsia="zh-CN"/>
              </w:rPr>
              <w:t xml:space="preserve"> </w:t>
            </w:r>
          </w:p>
        </w:tc>
      </w:tr>
      <w:tr w:rsidR="00942056" w:rsidRPr="00F62E12" w14:paraId="3797CD63" w14:textId="77777777" w:rsidTr="000B2DEF">
        <w:trPr>
          <w:cantSplit/>
        </w:trPr>
        <w:tc>
          <w:tcPr>
            <w:tcW w:w="9889" w:type="dxa"/>
            <w:gridSpan w:val="2"/>
          </w:tcPr>
          <w:p w14:paraId="2D83E292" w14:textId="77777777" w:rsidR="00942056" w:rsidRPr="00F62E12" w:rsidRDefault="00942056" w:rsidP="000B2D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caps/>
                <w:sz w:val="28"/>
                <w:lang w:eastAsia="zh-CN"/>
              </w:rPr>
            </w:pPr>
            <w:bookmarkStart w:id="9" w:name="dtitle1" w:colFirst="0" w:colLast="0"/>
            <w:bookmarkEnd w:id="7"/>
            <w:bookmarkEnd w:id="8"/>
          </w:p>
        </w:tc>
      </w:tr>
    </w:tbl>
    <w:bookmarkEnd w:id="9"/>
    <w:p w14:paraId="55AF1A57" w14:textId="77777777" w:rsidR="00942056" w:rsidRPr="00F62E12" w:rsidRDefault="00942056" w:rsidP="0094205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textAlignment w:val="auto"/>
        <w:rPr>
          <w:b/>
          <w:bCs/>
          <w:lang w:val="fr-FR" w:eastAsia="zh-CN"/>
        </w:rPr>
      </w:pPr>
      <w:r w:rsidRPr="00F62E12">
        <w:rPr>
          <w:b/>
          <w:bCs/>
          <w:lang w:val="fr-FR" w:eastAsia="zh-CN"/>
        </w:rPr>
        <w:t>Introduction</w:t>
      </w:r>
    </w:p>
    <w:p w14:paraId="39927178" w14:textId="36D4CCF3" w:rsidR="00942056" w:rsidRPr="00F62E12" w:rsidRDefault="00942056" w:rsidP="0094205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r w:rsidRPr="00F62E12">
        <w:rPr>
          <w:bCs/>
          <w:szCs w:val="24"/>
        </w:rPr>
        <w:t xml:space="preserve">The United States proposes </w:t>
      </w:r>
      <w:r w:rsidR="007F5BD7">
        <w:rPr>
          <w:bCs/>
          <w:szCs w:val="24"/>
        </w:rPr>
        <w:t xml:space="preserve">editorial changes to improve </w:t>
      </w:r>
      <w:r w:rsidR="00E20164">
        <w:rPr>
          <w:bCs/>
          <w:szCs w:val="24"/>
        </w:rPr>
        <w:t xml:space="preserve">sentence structure and readability </w:t>
      </w:r>
      <w:r w:rsidR="00EE1E38">
        <w:rPr>
          <w:bCs/>
          <w:szCs w:val="24"/>
        </w:rPr>
        <w:t xml:space="preserve">of </w:t>
      </w:r>
      <w:r w:rsidR="007F5BD7">
        <w:rPr>
          <w:bCs/>
          <w:szCs w:val="24"/>
        </w:rPr>
        <w:t xml:space="preserve">the </w:t>
      </w:r>
      <w:r w:rsidR="00284D07">
        <w:rPr>
          <w:bCs/>
          <w:szCs w:val="24"/>
        </w:rPr>
        <w:t>Preliminary Draft new Handbook ITU-R [HF ADAPTIVE TUTORIAL]</w:t>
      </w:r>
      <w:r w:rsidRPr="00F62E12">
        <w:rPr>
          <w:bCs/>
          <w:szCs w:val="24"/>
        </w:rPr>
        <w:t xml:space="preserve">.  </w:t>
      </w:r>
    </w:p>
    <w:p w14:paraId="4217D7B8" w14:textId="77777777" w:rsidR="00942056" w:rsidRPr="00F62E12" w:rsidRDefault="00942056" w:rsidP="0094205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27BB807E" w14:textId="77777777" w:rsidR="00942056" w:rsidRPr="00F62E12" w:rsidRDefault="00942056" w:rsidP="0094205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5F3D22A9" w14:textId="77777777" w:rsidR="00942056" w:rsidRPr="00F62E12" w:rsidRDefault="00942056" w:rsidP="0094205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476792C6" w14:textId="1948A0BD" w:rsidR="00942056" w:rsidRPr="00F62E12" w:rsidRDefault="00942056" w:rsidP="0094205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r w:rsidRPr="00F62E12">
        <w:rPr>
          <w:bCs/>
          <w:szCs w:val="24"/>
        </w:rPr>
        <w:t xml:space="preserve">Attachment: </w:t>
      </w:r>
      <w:r w:rsidR="00FA4664">
        <w:rPr>
          <w:bCs/>
          <w:szCs w:val="24"/>
        </w:rPr>
        <w:t>Preliminary Draft new Handbook ITU-R [HF ADAPTIVE TUTORIAL] Preliminary draft new Handbook – A tutorial on frequency adaptive communication systems in the HF band</w:t>
      </w:r>
    </w:p>
    <w:p w14:paraId="6B76868D" w14:textId="77777777" w:rsidR="00942056" w:rsidRDefault="00942056" w:rsidP="00942056">
      <w:pPr>
        <w:pStyle w:val="RecNo"/>
        <w:tabs>
          <w:tab w:val="clear" w:pos="794"/>
          <w:tab w:val="left" w:pos="795"/>
        </w:tabs>
        <w:spacing w:before="0"/>
        <w:jc w:val="both"/>
        <w:rPr>
          <w:lang w:val="en-US"/>
        </w:rPr>
      </w:pPr>
    </w:p>
    <w:p w14:paraId="357B9808" w14:textId="77777777" w:rsidR="00727577" w:rsidRDefault="00727577" w:rsidP="002E5D9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sectPr w:rsidR="00727577" w:rsidSect="00FE0EEA">
      <w:head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D965" w14:textId="77777777" w:rsidR="00334202" w:rsidRDefault="00334202">
      <w:r>
        <w:separator/>
      </w:r>
    </w:p>
  </w:endnote>
  <w:endnote w:type="continuationSeparator" w:id="0">
    <w:p w14:paraId="036FFFE5" w14:textId="77777777" w:rsidR="00334202" w:rsidRDefault="0033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955E" w14:textId="77777777" w:rsidR="00334202" w:rsidRDefault="00334202">
      <w:r>
        <w:t>____________________</w:t>
      </w:r>
    </w:p>
  </w:footnote>
  <w:footnote w:type="continuationSeparator" w:id="0">
    <w:p w14:paraId="2AD5F05F" w14:textId="77777777" w:rsidR="00334202" w:rsidRDefault="0033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70682"/>
    <w:multiLevelType w:val="hybridMultilevel"/>
    <w:tmpl w:val="AE8A7C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5B82"/>
    <w:multiLevelType w:val="multilevel"/>
    <w:tmpl w:val="BFE420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8B5DE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4DE20BD1"/>
    <w:multiLevelType w:val="hybridMultilevel"/>
    <w:tmpl w:val="2A78871A"/>
    <w:lvl w:ilvl="0" w:tplc="4E7A217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07ADC"/>
    <w:multiLevelType w:val="hybridMultilevel"/>
    <w:tmpl w:val="97121C8A"/>
    <w:lvl w:ilvl="0" w:tplc="47F4BFE8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B84194"/>
    <w:multiLevelType w:val="hybridMultilevel"/>
    <w:tmpl w:val="B74EB242"/>
    <w:lvl w:ilvl="0" w:tplc="612EB942">
      <w:start w:val="1"/>
      <w:numFmt w:val="decimal"/>
      <w:lvlText w:val="%1"/>
      <w:lvlJc w:val="left"/>
      <w:pPr>
        <w:ind w:left="79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36417">
    <w:abstractNumId w:val="11"/>
  </w:num>
  <w:num w:numId="2" w16cid:durableId="530383738">
    <w:abstractNumId w:val="5"/>
  </w:num>
  <w:num w:numId="3" w16cid:durableId="1302464376">
    <w:abstractNumId w:val="4"/>
  </w:num>
  <w:num w:numId="4" w16cid:durableId="519129302">
    <w:abstractNumId w:val="10"/>
  </w:num>
  <w:num w:numId="5" w16cid:durableId="156724805">
    <w:abstractNumId w:val="7"/>
  </w:num>
  <w:num w:numId="6" w16cid:durableId="350231376">
    <w:abstractNumId w:val="12"/>
  </w:num>
  <w:num w:numId="7" w16cid:durableId="873734391">
    <w:abstractNumId w:val="0"/>
  </w:num>
  <w:num w:numId="8" w16cid:durableId="919681404">
    <w:abstractNumId w:val="8"/>
  </w:num>
  <w:num w:numId="9" w16cid:durableId="2097748546">
    <w:abstractNumId w:val="9"/>
  </w:num>
  <w:num w:numId="10" w16cid:durableId="128590581">
    <w:abstractNumId w:val="1"/>
  </w:num>
  <w:num w:numId="11" w16cid:durableId="549909">
    <w:abstractNumId w:val="6"/>
  </w:num>
  <w:num w:numId="12" w16cid:durableId="1140657726">
    <w:abstractNumId w:val="3"/>
  </w:num>
  <w:num w:numId="13" w16cid:durableId="151283314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2535A"/>
    <w:rsid w:val="000328A7"/>
    <w:rsid w:val="00033DA9"/>
    <w:rsid w:val="00033EDE"/>
    <w:rsid w:val="000361CA"/>
    <w:rsid w:val="00040978"/>
    <w:rsid w:val="000423A9"/>
    <w:rsid w:val="00051FEC"/>
    <w:rsid w:val="00052A57"/>
    <w:rsid w:val="000605A2"/>
    <w:rsid w:val="0007314F"/>
    <w:rsid w:val="00074BC6"/>
    <w:rsid w:val="00074CAF"/>
    <w:rsid w:val="00074F49"/>
    <w:rsid w:val="0007625E"/>
    <w:rsid w:val="0008352E"/>
    <w:rsid w:val="00085F8E"/>
    <w:rsid w:val="0009344C"/>
    <w:rsid w:val="00097F8B"/>
    <w:rsid w:val="000B1040"/>
    <w:rsid w:val="000C3C3C"/>
    <w:rsid w:val="000D24F6"/>
    <w:rsid w:val="000D6718"/>
    <w:rsid w:val="000D7058"/>
    <w:rsid w:val="000E30EA"/>
    <w:rsid w:val="000F0BE7"/>
    <w:rsid w:val="000F3986"/>
    <w:rsid w:val="000F4B3E"/>
    <w:rsid w:val="000F5349"/>
    <w:rsid w:val="00103467"/>
    <w:rsid w:val="0010550F"/>
    <w:rsid w:val="00107C39"/>
    <w:rsid w:val="00110F6E"/>
    <w:rsid w:val="00111174"/>
    <w:rsid w:val="0011375D"/>
    <w:rsid w:val="00114E51"/>
    <w:rsid w:val="00115AB5"/>
    <w:rsid w:val="00117BE0"/>
    <w:rsid w:val="00124F9A"/>
    <w:rsid w:val="00155EAF"/>
    <w:rsid w:val="00170C40"/>
    <w:rsid w:val="00176055"/>
    <w:rsid w:val="001762AC"/>
    <w:rsid w:val="00181569"/>
    <w:rsid w:val="001914D5"/>
    <w:rsid w:val="001945A7"/>
    <w:rsid w:val="001975BF"/>
    <w:rsid w:val="00197835"/>
    <w:rsid w:val="001A2611"/>
    <w:rsid w:val="001A2B81"/>
    <w:rsid w:val="001A3DE6"/>
    <w:rsid w:val="001B0BA2"/>
    <w:rsid w:val="001B322C"/>
    <w:rsid w:val="001B4B48"/>
    <w:rsid w:val="001C163A"/>
    <w:rsid w:val="001C6BCC"/>
    <w:rsid w:val="001D18C7"/>
    <w:rsid w:val="001D26B7"/>
    <w:rsid w:val="001D3303"/>
    <w:rsid w:val="001D76B5"/>
    <w:rsid w:val="001F2186"/>
    <w:rsid w:val="001F287F"/>
    <w:rsid w:val="001F2C0D"/>
    <w:rsid w:val="001F3818"/>
    <w:rsid w:val="001F38BA"/>
    <w:rsid w:val="00202F2A"/>
    <w:rsid w:val="002053D8"/>
    <w:rsid w:val="002071BD"/>
    <w:rsid w:val="002112CE"/>
    <w:rsid w:val="00211DE2"/>
    <w:rsid w:val="002126A9"/>
    <w:rsid w:val="002139CF"/>
    <w:rsid w:val="00215621"/>
    <w:rsid w:val="00227E29"/>
    <w:rsid w:val="00233664"/>
    <w:rsid w:val="002342D0"/>
    <w:rsid w:val="00246858"/>
    <w:rsid w:val="00247817"/>
    <w:rsid w:val="002543A2"/>
    <w:rsid w:val="00255CD7"/>
    <w:rsid w:val="0025651B"/>
    <w:rsid w:val="00261BCA"/>
    <w:rsid w:val="0026231B"/>
    <w:rsid w:val="002638E2"/>
    <w:rsid w:val="00263EAF"/>
    <w:rsid w:val="00272B66"/>
    <w:rsid w:val="00283274"/>
    <w:rsid w:val="00284D07"/>
    <w:rsid w:val="00284DC4"/>
    <w:rsid w:val="00286F87"/>
    <w:rsid w:val="002968C7"/>
    <w:rsid w:val="00297CAC"/>
    <w:rsid w:val="002B64FA"/>
    <w:rsid w:val="002B6818"/>
    <w:rsid w:val="002C44F8"/>
    <w:rsid w:val="002C6D77"/>
    <w:rsid w:val="002E5D92"/>
    <w:rsid w:val="002F36EB"/>
    <w:rsid w:val="002F41B5"/>
    <w:rsid w:val="002F5E8A"/>
    <w:rsid w:val="00302038"/>
    <w:rsid w:val="0030587D"/>
    <w:rsid w:val="00317276"/>
    <w:rsid w:val="00323743"/>
    <w:rsid w:val="00323AFD"/>
    <w:rsid w:val="00324D48"/>
    <w:rsid w:val="00334202"/>
    <w:rsid w:val="003523D3"/>
    <w:rsid w:val="00353ECA"/>
    <w:rsid w:val="00361B9C"/>
    <w:rsid w:val="00363363"/>
    <w:rsid w:val="00373A0A"/>
    <w:rsid w:val="003808B6"/>
    <w:rsid w:val="0038410C"/>
    <w:rsid w:val="003934EB"/>
    <w:rsid w:val="00393688"/>
    <w:rsid w:val="00393ED1"/>
    <w:rsid w:val="00394746"/>
    <w:rsid w:val="003B1F16"/>
    <w:rsid w:val="003B429E"/>
    <w:rsid w:val="003B6663"/>
    <w:rsid w:val="003C13DB"/>
    <w:rsid w:val="003C1854"/>
    <w:rsid w:val="003C2531"/>
    <w:rsid w:val="003D2487"/>
    <w:rsid w:val="003D6F58"/>
    <w:rsid w:val="003D71E9"/>
    <w:rsid w:val="003E2A22"/>
    <w:rsid w:val="003E7797"/>
    <w:rsid w:val="003F7D34"/>
    <w:rsid w:val="0040281A"/>
    <w:rsid w:val="00406EE2"/>
    <w:rsid w:val="004116F3"/>
    <w:rsid w:val="00412607"/>
    <w:rsid w:val="004126E3"/>
    <w:rsid w:val="00416E31"/>
    <w:rsid w:val="00423CD2"/>
    <w:rsid w:val="00424E04"/>
    <w:rsid w:val="00431CAC"/>
    <w:rsid w:val="00432811"/>
    <w:rsid w:val="00434B51"/>
    <w:rsid w:val="004356FA"/>
    <w:rsid w:val="00435B13"/>
    <w:rsid w:val="004556C6"/>
    <w:rsid w:val="004572C5"/>
    <w:rsid w:val="004611EB"/>
    <w:rsid w:val="00461607"/>
    <w:rsid w:val="00461773"/>
    <w:rsid w:val="0047247F"/>
    <w:rsid w:val="00475365"/>
    <w:rsid w:val="004758EF"/>
    <w:rsid w:val="00477DC4"/>
    <w:rsid w:val="004838F4"/>
    <w:rsid w:val="00485B20"/>
    <w:rsid w:val="00490665"/>
    <w:rsid w:val="00493EE0"/>
    <w:rsid w:val="004A7B4C"/>
    <w:rsid w:val="004C1A6F"/>
    <w:rsid w:val="004C4A66"/>
    <w:rsid w:val="004C6A62"/>
    <w:rsid w:val="004C6BA5"/>
    <w:rsid w:val="004D1E6B"/>
    <w:rsid w:val="004D45FD"/>
    <w:rsid w:val="004D6137"/>
    <w:rsid w:val="004E1EDF"/>
    <w:rsid w:val="004E65A0"/>
    <w:rsid w:val="005011AE"/>
    <w:rsid w:val="005041D9"/>
    <w:rsid w:val="00511793"/>
    <w:rsid w:val="00514A3F"/>
    <w:rsid w:val="00520E83"/>
    <w:rsid w:val="00525B15"/>
    <w:rsid w:val="00527A25"/>
    <w:rsid w:val="005323BA"/>
    <w:rsid w:val="00542AC8"/>
    <w:rsid w:val="00545C87"/>
    <w:rsid w:val="005464F5"/>
    <w:rsid w:val="0055118C"/>
    <w:rsid w:val="00573287"/>
    <w:rsid w:val="00573D1D"/>
    <w:rsid w:val="0058211F"/>
    <w:rsid w:val="00582985"/>
    <w:rsid w:val="0058564A"/>
    <w:rsid w:val="00593AC1"/>
    <w:rsid w:val="00595208"/>
    <w:rsid w:val="0059695B"/>
    <w:rsid w:val="005A0308"/>
    <w:rsid w:val="005A4C62"/>
    <w:rsid w:val="005A75F7"/>
    <w:rsid w:val="005A7C2A"/>
    <w:rsid w:val="005B1D7C"/>
    <w:rsid w:val="005B4EEF"/>
    <w:rsid w:val="005B77F5"/>
    <w:rsid w:val="005B7A09"/>
    <w:rsid w:val="005C3350"/>
    <w:rsid w:val="005C5888"/>
    <w:rsid w:val="005D0BA8"/>
    <w:rsid w:val="005D2BD7"/>
    <w:rsid w:val="005E20D7"/>
    <w:rsid w:val="005E4001"/>
    <w:rsid w:val="005F2A06"/>
    <w:rsid w:val="00603764"/>
    <w:rsid w:val="00605066"/>
    <w:rsid w:val="00611A41"/>
    <w:rsid w:val="00612B81"/>
    <w:rsid w:val="006217B6"/>
    <w:rsid w:val="0063495D"/>
    <w:rsid w:val="00645FE2"/>
    <w:rsid w:val="00646B80"/>
    <w:rsid w:val="0065347E"/>
    <w:rsid w:val="00664890"/>
    <w:rsid w:val="00671887"/>
    <w:rsid w:val="00671995"/>
    <w:rsid w:val="00673379"/>
    <w:rsid w:val="0069170E"/>
    <w:rsid w:val="006918F0"/>
    <w:rsid w:val="006A5261"/>
    <w:rsid w:val="006C6080"/>
    <w:rsid w:val="006D3F93"/>
    <w:rsid w:val="006D53DE"/>
    <w:rsid w:val="006E4112"/>
    <w:rsid w:val="006E6BFC"/>
    <w:rsid w:val="006F244B"/>
    <w:rsid w:val="006F661E"/>
    <w:rsid w:val="00701806"/>
    <w:rsid w:val="0070358C"/>
    <w:rsid w:val="00707137"/>
    <w:rsid w:val="00710180"/>
    <w:rsid w:val="0071759F"/>
    <w:rsid w:val="00721944"/>
    <w:rsid w:val="00723BA8"/>
    <w:rsid w:val="00727577"/>
    <w:rsid w:val="00730207"/>
    <w:rsid w:val="0073325C"/>
    <w:rsid w:val="00734EAA"/>
    <w:rsid w:val="007407EE"/>
    <w:rsid w:val="00740C28"/>
    <w:rsid w:val="007423FE"/>
    <w:rsid w:val="007512D4"/>
    <w:rsid w:val="00753ED1"/>
    <w:rsid w:val="00764EB5"/>
    <w:rsid w:val="00765AFA"/>
    <w:rsid w:val="00770826"/>
    <w:rsid w:val="00775DCC"/>
    <w:rsid w:val="00783304"/>
    <w:rsid w:val="00784DF7"/>
    <w:rsid w:val="00785ADD"/>
    <w:rsid w:val="007869BE"/>
    <w:rsid w:val="00787A8C"/>
    <w:rsid w:val="00791B40"/>
    <w:rsid w:val="00793147"/>
    <w:rsid w:val="007A7311"/>
    <w:rsid w:val="007A7E9C"/>
    <w:rsid w:val="007B23A9"/>
    <w:rsid w:val="007B3FE2"/>
    <w:rsid w:val="007C6132"/>
    <w:rsid w:val="007D0273"/>
    <w:rsid w:val="007F5BD7"/>
    <w:rsid w:val="00807158"/>
    <w:rsid w:val="00811D07"/>
    <w:rsid w:val="00812E2C"/>
    <w:rsid w:val="00822DE6"/>
    <w:rsid w:val="00834B08"/>
    <w:rsid w:val="0084089F"/>
    <w:rsid w:val="00844666"/>
    <w:rsid w:val="00852351"/>
    <w:rsid w:val="008601BB"/>
    <w:rsid w:val="00860E96"/>
    <w:rsid w:val="008732CF"/>
    <w:rsid w:val="00886A3C"/>
    <w:rsid w:val="0088784D"/>
    <w:rsid w:val="00892A9D"/>
    <w:rsid w:val="0089668C"/>
    <w:rsid w:val="008A307E"/>
    <w:rsid w:val="008B23AE"/>
    <w:rsid w:val="008B2F2E"/>
    <w:rsid w:val="008B42DB"/>
    <w:rsid w:val="008B7B73"/>
    <w:rsid w:val="008C3CDE"/>
    <w:rsid w:val="008C79E1"/>
    <w:rsid w:val="008D0BB8"/>
    <w:rsid w:val="008D1CCD"/>
    <w:rsid w:val="008E05E2"/>
    <w:rsid w:val="008E4709"/>
    <w:rsid w:val="008E5DEC"/>
    <w:rsid w:val="008E7324"/>
    <w:rsid w:val="008E7831"/>
    <w:rsid w:val="008F3B9E"/>
    <w:rsid w:val="009005FF"/>
    <w:rsid w:val="009053BD"/>
    <w:rsid w:val="009076BE"/>
    <w:rsid w:val="00907BC6"/>
    <w:rsid w:val="0091242E"/>
    <w:rsid w:val="0091291C"/>
    <w:rsid w:val="009318E1"/>
    <w:rsid w:val="00932773"/>
    <w:rsid w:val="00942056"/>
    <w:rsid w:val="00943AB7"/>
    <w:rsid w:val="009465A2"/>
    <w:rsid w:val="00946EC6"/>
    <w:rsid w:val="00947086"/>
    <w:rsid w:val="00952D74"/>
    <w:rsid w:val="00957793"/>
    <w:rsid w:val="00967DEA"/>
    <w:rsid w:val="00973069"/>
    <w:rsid w:val="00973C16"/>
    <w:rsid w:val="00973D61"/>
    <w:rsid w:val="009770C2"/>
    <w:rsid w:val="00980998"/>
    <w:rsid w:val="00986D8C"/>
    <w:rsid w:val="009874B6"/>
    <w:rsid w:val="009A3C49"/>
    <w:rsid w:val="009B378F"/>
    <w:rsid w:val="009B746E"/>
    <w:rsid w:val="009C187E"/>
    <w:rsid w:val="009D18DA"/>
    <w:rsid w:val="009D410D"/>
    <w:rsid w:val="009E2C93"/>
    <w:rsid w:val="009E3088"/>
    <w:rsid w:val="009E3673"/>
    <w:rsid w:val="009E56D4"/>
    <w:rsid w:val="009E7823"/>
    <w:rsid w:val="009F027B"/>
    <w:rsid w:val="009F6E2D"/>
    <w:rsid w:val="00A14235"/>
    <w:rsid w:val="00A20242"/>
    <w:rsid w:val="00A2296C"/>
    <w:rsid w:val="00A24788"/>
    <w:rsid w:val="00A5116B"/>
    <w:rsid w:val="00A54C8A"/>
    <w:rsid w:val="00A600CB"/>
    <w:rsid w:val="00A65D13"/>
    <w:rsid w:val="00A65DD1"/>
    <w:rsid w:val="00A703EC"/>
    <w:rsid w:val="00A71BFB"/>
    <w:rsid w:val="00A72792"/>
    <w:rsid w:val="00A82078"/>
    <w:rsid w:val="00A8738E"/>
    <w:rsid w:val="00A9347D"/>
    <w:rsid w:val="00AB5AFE"/>
    <w:rsid w:val="00AB5B6B"/>
    <w:rsid w:val="00AB5F43"/>
    <w:rsid w:val="00AC3A8F"/>
    <w:rsid w:val="00AC5E0E"/>
    <w:rsid w:val="00AC702B"/>
    <w:rsid w:val="00AD7219"/>
    <w:rsid w:val="00AE1464"/>
    <w:rsid w:val="00AE1D97"/>
    <w:rsid w:val="00AE6158"/>
    <w:rsid w:val="00AF37C3"/>
    <w:rsid w:val="00AF46F5"/>
    <w:rsid w:val="00B02D4C"/>
    <w:rsid w:val="00B04C87"/>
    <w:rsid w:val="00B20533"/>
    <w:rsid w:val="00B21BB3"/>
    <w:rsid w:val="00B27D5A"/>
    <w:rsid w:val="00B30F88"/>
    <w:rsid w:val="00B42CB6"/>
    <w:rsid w:val="00B4502A"/>
    <w:rsid w:val="00B56EB8"/>
    <w:rsid w:val="00B72F4F"/>
    <w:rsid w:val="00B76590"/>
    <w:rsid w:val="00B94B21"/>
    <w:rsid w:val="00B9725A"/>
    <w:rsid w:val="00BB2486"/>
    <w:rsid w:val="00BC4583"/>
    <w:rsid w:val="00BC5BF0"/>
    <w:rsid w:val="00BC688C"/>
    <w:rsid w:val="00BD5B8B"/>
    <w:rsid w:val="00BE4F28"/>
    <w:rsid w:val="00BE6423"/>
    <w:rsid w:val="00BF0224"/>
    <w:rsid w:val="00BF1DB9"/>
    <w:rsid w:val="00BF4F6D"/>
    <w:rsid w:val="00BF58DF"/>
    <w:rsid w:val="00C107AE"/>
    <w:rsid w:val="00C17F95"/>
    <w:rsid w:val="00C22833"/>
    <w:rsid w:val="00C23AB8"/>
    <w:rsid w:val="00C33A8B"/>
    <w:rsid w:val="00C33F79"/>
    <w:rsid w:val="00C42293"/>
    <w:rsid w:val="00C726FB"/>
    <w:rsid w:val="00C74E3E"/>
    <w:rsid w:val="00C75C32"/>
    <w:rsid w:val="00C81DEC"/>
    <w:rsid w:val="00C939D7"/>
    <w:rsid w:val="00CD7BFA"/>
    <w:rsid w:val="00CE134A"/>
    <w:rsid w:val="00CE272D"/>
    <w:rsid w:val="00CF264D"/>
    <w:rsid w:val="00CF2DA7"/>
    <w:rsid w:val="00CF47CE"/>
    <w:rsid w:val="00CF78CB"/>
    <w:rsid w:val="00D05A1E"/>
    <w:rsid w:val="00D11C9E"/>
    <w:rsid w:val="00D1260D"/>
    <w:rsid w:val="00D13DF6"/>
    <w:rsid w:val="00D2324C"/>
    <w:rsid w:val="00D24EEA"/>
    <w:rsid w:val="00D366BD"/>
    <w:rsid w:val="00D46851"/>
    <w:rsid w:val="00D469E3"/>
    <w:rsid w:val="00D52A2C"/>
    <w:rsid w:val="00D52E78"/>
    <w:rsid w:val="00D638F9"/>
    <w:rsid w:val="00D6573F"/>
    <w:rsid w:val="00D67554"/>
    <w:rsid w:val="00D71648"/>
    <w:rsid w:val="00D742F3"/>
    <w:rsid w:val="00D77398"/>
    <w:rsid w:val="00D80403"/>
    <w:rsid w:val="00D823EA"/>
    <w:rsid w:val="00D86317"/>
    <w:rsid w:val="00D8781E"/>
    <w:rsid w:val="00D95E6F"/>
    <w:rsid w:val="00DA0A4E"/>
    <w:rsid w:val="00DA339E"/>
    <w:rsid w:val="00DA44BA"/>
    <w:rsid w:val="00DA64BC"/>
    <w:rsid w:val="00DA777B"/>
    <w:rsid w:val="00DB270B"/>
    <w:rsid w:val="00DB4701"/>
    <w:rsid w:val="00DB4E2D"/>
    <w:rsid w:val="00DC1AD5"/>
    <w:rsid w:val="00DD2B10"/>
    <w:rsid w:val="00DE0AFE"/>
    <w:rsid w:val="00DE46B6"/>
    <w:rsid w:val="00DE5034"/>
    <w:rsid w:val="00DE7EEA"/>
    <w:rsid w:val="00DF6A76"/>
    <w:rsid w:val="00DF6F7E"/>
    <w:rsid w:val="00E06E9E"/>
    <w:rsid w:val="00E13BE9"/>
    <w:rsid w:val="00E1420F"/>
    <w:rsid w:val="00E167AF"/>
    <w:rsid w:val="00E20164"/>
    <w:rsid w:val="00E256B8"/>
    <w:rsid w:val="00E25712"/>
    <w:rsid w:val="00E27D30"/>
    <w:rsid w:val="00E34FFC"/>
    <w:rsid w:val="00E40122"/>
    <w:rsid w:val="00E5054A"/>
    <w:rsid w:val="00E5382D"/>
    <w:rsid w:val="00E62779"/>
    <w:rsid w:val="00E70D54"/>
    <w:rsid w:val="00E71DAB"/>
    <w:rsid w:val="00E81B8A"/>
    <w:rsid w:val="00E84CCA"/>
    <w:rsid w:val="00EA363F"/>
    <w:rsid w:val="00EA48FD"/>
    <w:rsid w:val="00EA4D9D"/>
    <w:rsid w:val="00EB3F96"/>
    <w:rsid w:val="00EB7F8B"/>
    <w:rsid w:val="00ED212E"/>
    <w:rsid w:val="00ED59F2"/>
    <w:rsid w:val="00ED7D3A"/>
    <w:rsid w:val="00EE1E38"/>
    <w:rsid w:val="00EE200E"/>
    <w:rsid w:val="00EE4E5A"/>
    <w:rsid w:val="00EE502F"/>
    <w:rsid w:val="00EE59B0"/>
    <w:rsid w:val="00F00BF3"/>
    <w:rsid w:val="00F1275C"/>
    <w:rsid w:val="00F21F79"/>
    <w:rsid w:val="00F247F0"/>
    <w:rsid w:val="00F27B38"/>
    <w:rsid w:val="00F27F61"/>
    <w:rsid w:val="00F32479"/>
    <w:rsid w:val="00F3300D"/>
    <w:rsid w:val="00F350A1"/>
    <w:rsid w:val="00F362BC"/>
    <w:rsid w:val="00F36B9B"/>
    <w:rsid w:val="00F5067A"/>
    <w:rsid w:val="00F50A9F"/>
    <w:rsid w:val="00F5148B"/>
    <w:rsid w:val="00F636D5"/>
    <w:rsid w:val="00F668CB"/>
    <w:rsid w:val="00F675E3"/>
    <w:rsid w:val="00F75181"/>
    <w:rsid w:val="00F8157B"/>
    <w:rsid w:val="00F82CAD"/>
    <w:rsid w:val="00F82FCC"/>
    <w:rsid w:val="00F8415A"/>
    <w:rsid w:val="00F86F79"/>
    <w:rsid w:val="00F92F07"/>
    <w:rsid w:val="00F94AD4"/>
    <w:rsid w:val="00FA122C"/>
    <w:rsid w:val="00FA2633"/>
    <w:rsid w:val="00FA4664"/>
    <w:rsid w:val="00FA6338"/>
    <w:rsid w:val="00FA7A7B"/>
    <w:rsid w:val="00FB09FD"/>
    <w:rsid w:val="00FD12EF"/>
    <w:rsid w:val="00FE0EEA"/>
    <w:rsid w:val="00FE4E86"/>
    <w:rsid w:val="00FF0A92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3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E2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1D18C7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1D18C7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AC5E0E"/>
    <w:rPr>
      <w:rFonts w:ascii="Times New Roman" w:hAnsi="Times New Roman"/>
      <w:sz w:val="24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40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mb@nt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7598-6806-4C0D-BCE1-02BC0D47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1679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2022-09-06T16:15:00Z</dcterms:created>
  <dcterms:modified xsi:type="dcterms:W3CDTF">2022-09-06T16:37:00Z</dcterms:modified>
</cp:coreProperties>
</file>