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70F3" w14:textId="42DB69E9" w:rsidR="00E369B5" w:rsidRDefault="00E369B5"/>
    <w:p w14:paraId="767AECDA" w14:textId="64DD65E6" w:rsidR="00B92590" w:rsidRDefault="00B92590"/>
    <w:tbl>
      <w:tblPr>
        <w:tblStyle w:val="TableGrid"/>
        <w:tblW w:w="43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6977"/>
        <w:gridCol w:w="612"/>
      </w:tblGrid>
      <w:tr w:rsidR="00B92590" w:rsidRPr="0028276D" w14:paraId="74AA166D" w14:textId="77777777" w:rsidTr="0037103A">
        <w:trPr>
          <w:gridAfter w:val="1"/>
          <w:wAfter w:w="373" w:type="pct"/>
        </w:trPr>
        <w:tc>
          <w:tcPr>
            <w:tcW w:w="4627" w:type="pct"/>
            <w:gridSpan w:val="2"/>
          </w:tcPr>
          <w:p w14:paraId="166690F3" w14:textId="2E699EFE" w:rsidR="00A412C4" w:rsidRDefault="00557482" w:rsidP="0037103A">
            <w:pPr>
              <w:spacing w:before="120"/>
            </w:pPr>
            <w:r>
              <w:t>Agreed</w:t>
            </w:r>
            <w:r w:rsidR="00B92590" w:rsidRPr="00D831D8">
              <w:t xml:space="preserve"> USWP1A/SG1 preparatory schedule:</w:t>
            </w:r>
          </w:p>
          <w:p w14:paraId="029DA405" w14:textId="18307789" w:rsidR="00B92590" w:rsidRPr="0028276D" w:rsidRDefault="00B92590" w:rsidP="0037103A">
            <w:pPr>
              <w:spacing w:before="120"/>
              <w:rPr>
                <w:rFonts w:eastAsia="Calibri"/>
              </w:rPr>
            </w:pPr>
            <w:r w:rsidRPr="00D831D8">
              <w:t xml:space="preserve"> </w:t>
            </w:r>
          </w:p>
        </w:tc>
      </w:tr>
      <w:tr w:rsidR="00B92590" w:rsidRPr="0028276D" w14:paraId="623B4AC0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FCC" w14:textId="2EBF81CD" w:rsidR="00B92590" w:rsidRPr="005E41F2" w:rsidRDefault="005E41F2" w:rsidP="00EE3C33">
            <w:pPr>
              <w:ind w:left="576" w:hanging="576"/>
              <w:rPr>
                <w:rFonts w:eastAsia="Calibri"/>
              </w:rPr>
            </w:pPr>
            <w:r w:rsidRPr="005E41F2">
              <w:t>•      </w:t>
            </w:r>
            <w:r w:rsidR="00247B2B" w:rsidRPr="005E41F2">
              <w:t>6</w:t>
            </w:r>
            <w:r w:rsidR="00B92590" w:rsidRPr="005E41F2">
              <w:t xml:space="preserve"> January 202</w:t>
            </w:r>
            <w:r w:rsidR="00247B2B" w:rsidRPr="005E41F2">
              <w:t>3</w:t>
            </w:r>
            <w:r w:rsidR="00B92590" w:rsidRPr="005E41F2">
              <w:t xml:space="preserve"> (</w:t>
            </w:r>
            <w:r w:rsidR="00247B2B" w:rsidRPr="005E41F2">
              <w:t>Frid</w:t>
            </w:r>
            <w:r w:rsidR="00B92590" w:rsidRPr="005E41F2">
              <w:t>ay) = Call for Fact Sheets for</w:t>
            </w:r>
            <w:r w:rsidR="00EE3C33">
              <w:t xml:space="preserve"> </w:t>
            </w:r>
            <w:r w:rsidR="00B92590" w:rsidRPr="005E41F2">
              <w:t xml:space="preserve">possible US contributions to WP1A will be distributed </w:t>
            </w:r>
          </w:p>
        </w:tc>
      </w:tr>
      <w:tr w:rsidR="00B92590" w:rsidRPr="0028276D" w14:paraId="4694C6CA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932" w14:textId="7CF76900" w:rsidR="00B92590" w:rsidRPr="00B66259" w:rsidRDefault="005E41F2" w:rsidP="00EE3C33">
            <w:pPr>
              <w:ind w:left="576" w:hanging="576"/>
              <w:rPr>
                <w:rFonts w:eastAsia="Calibri"/>
              </w:rPr>
            </w:pPr>
            <w:r w:rsidRPr="005E41F2">
              <w:t>•      </w:t>
            </w:r>
            <w:r w:rsidR="00022546" w:rsidRPr="005E41F2">
              <w:t>6</w:t>
            </w:r>
            <w:r w:rsidR="00B92590" w:rsidRPr="005E41F2">
              <w:t xml:space="preserve"> February 202</w:t>
            </w:r>
            <w:r w:rsidR="00022546" w:rsidRPr="005E41F2">
              <w:t>3</w:t>
            </w:r>
            <w:r w:rsidR="00B92590" w:rsidRPr="005E41F2">
              <w:t xml:space="preserve"> (</w:t>
            </w:r>
            <w:r w:rsidR="00022546" w:rsidRPr="005E41F2">
              <w:t>Mond</w:t>
            </w:r>
            <w:r w:rsidR="00B92590" w:rsidRPr="005E41F2">
              <w:t xml:space="preserve">ay) = Fact Sheets </w:t>
            </w:r>
            <w:r w:rsidR="00B92590" w:rsidRPr="006B38A4">
              <w:rPr>
                <w:color w:val="FF0000"/>
              </w:rPr>
              <w:t xml:space="preserve">due </w:t>
            </w:r>
            <w:r w:rsidR="00044568">
              <w:t>no later than 12 noon Eastern</w:t>
            </w:r>
          </w:p>
        </w:tc>
      </w:tr>
      <w:tr w:rsidR="00B92590" w:rsidRPr="0028276D" w14:paraId="5C346B6B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2FE" w14:textId="674D890C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Pr="005717CE">
              <w:rPr>
                <w:b/>
                <w:bCs/>
              </w:rPr>
              <w:t>13 February 202</w:t>
            </w:r>
            <w:r w:rsidR="005627E5" w:rsidRPr="005717CE">
              <w:rPr>
                <w:b/>
                <w:bCs/>
              </w:rPr>
              <w:t>3</w:t>
            </w:r>
            <w:r w:rsidRPr="005717CE">
              <w:rPr>
                <w:b/>
                <w:bCs/>
              </w:rPr>
              <w:t xml:space="preserve"> (</w:t>
            </w:r>
            <w:r w:rsidR="005627E5" w:rsidRPr="005717CE">
              <w:rPr>
                <w:b/>
                <w:bCs/>
              </w:rPr>
              <w:t>Mon</w:t>
            </w:r>
            <w:r w:rsidRPr="005717CE">
              <w:rPr>
                <w:b/>
                <w:bCs/>
              </w:rPr>
              <w:t>day) = 1st meeting of WP1A/SG1 US prep process (9:30 am eastern)</w:t>
            </w:r>
          </w:p>
        </w:tc>
      </w:tr>
      <w:tr w:rsidR="00B92590" w:rsidRPr="0028276D" w14:paraId="2F782554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D35" w14:textId="203A4D72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ED282F">
              <w:t>1</w:t>
            </w:r>
            <w:r w:rsidRPr="00D831D8">
              <w:t xml:space="preserve"> March 202</w:t>
            </w:r>
            <w:r w:rsidR="00ED282F">
              <w:t>3</w:t>
            </w:r>
            <w:r w:rsidRPr="00D831D8">
              <w:t xml:space="preserve"> (Wednesday) = First drafts </w:t>
            </w:r>
            <w:r w:rsidRPr="006B38A4">
              <w:rPr>
                <w:color w:val="FF0000"/>
              </w:rPr>
              <w:t>due</w:t>
            </w:r>
            <w:r w:rsidR="00044568">
              <w:t xml:space="preserve"> no later than 12 noon Eastern</w:t>
            </w:r>
          </w:p>
        </w:tc>
      </w:tr>
      <w:tr w:rsidR="00B92590" w:rsidRPr="0028276D" w14:paraId="4B1D2E92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0A6" w14:textId="4470DB30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9C6F92" w:rsidRPr="005717CE">
              <w:rPr>
                <w:b/>
                <w:bCs/>
              </w:rPr>
              <w:t>6</w:t>
            </w:r>
            <w:r w:rsidRPr="005717CE">
              <w:rPr>
                <w:b/>
                <w:bCs/>
              </w:rPr>
              <w:t xml:space="preserve"> March 202</w:t>
            </w:r>
            <w:r w:rsidR="004362F3" w:rsidRPr="005717CE">
              <w:rPr>
                <w:b/>
                <w:bCs/>
              </w:rPr>
              <w:t>3</w:t>
            </w:r>
            <w:r w:rsidRPr="005717CE">
              <w:rPr>
                <w:b/>
                <w:bCs/>
              </w:rPr>
              <w:t xml:space="preserve"> (</w:t>
            </w:r>
            <w:r w:rsidR="004362F3" w:rsidRPr="005717CE">
              <w:rPr>
                <w:b/>
                <w:bCs/>
              </w:rPr>
              <w:t>Mon</w:t>
            </w:r>
            <w:r w:rsidRPr="005717CE">
              <w:rPr>
                <w:b/>
                <w:bCs/>
              </w:rPr>
              <w:t>day) = 2nd meeting of WP1A/SG1 US prep process (9:30 am eastern)</w:t>
            </w:r>
          </w:p>
        </w:tc>
      </w:tr>
      <w:tr w:rsidR="00B92590" w:rsidRPr="0028276D" w14:paraId="74F3DD28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EB5" w14:textId="30B406EF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3A19DB">
              <w:t>2</w:t>
            </w:r>
            <w:r w:rsidR="00FD34C2">
              <w:t xml:space="preserve">1 </w:t>
            </w:r>
            <w:r w:rsidRPr="00D831D8">
              <w:t>March 202</w:t>
            </w:r>
            <w:r w:rsidR="00FD34C2">
              <w:t>3</w:t>
            </w:r>
            <w:r w:rsidRPr="00D831D8">
              <w:t xml:space="preserve"> (</w:t>
            </w:r>
            <w:r w:rsidR="00FD34C2">
              <w:t>Tuesd</w:t>
            </w:r>
            <w:r w:rsidRPr="00D831D8">
              <w:t xml:space="preserve">ay) = Updated drafts </w:t>
            </w:r>
            <w:r w:rsidRPr="006B38A4">
              <w:rPr>
                <w:color w:val="FF0000"/>
              </w:rPr>
              <w:t>due</w:t>
            </w:r>
            <w:r w:rsidR="00044568">
              <w:t xml:space="preserve"> no later than 12 noon Eastern</w:t>
            </w:r>
          </w:p>
        </w:tc>
      </w:tr>
      <w:tr w:rsidR="00B92590" w:rsidRPr="0028276D" w14:paraId="03FD221E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4BB4" w14:textId="4BF2E045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A758C7" w:rsidRPr="005717CE">
              <w:rPr>
                <w:b/>
                <w:bCs/>
              </w:rPr>
              <w:t xml:space="preserve">24 March </w:t>
            </w:r>
            <w:r w:rsidR="00851D6C" w:rsidRPr="005717CE">
              <w:rPr>
                <w:b/>
                <w:bCs/>
              </w:rPr>
              <w:t xml:space="preserve">2023 </w:t>
            </w:r>
            <w:r w:rsidRPr="005717CE">
              <w:rPr>
                <w:b/>
                <w:bCs/>
              </w:rPr>
              <w:t>(</w:t>
            </w:r>
            <w:r w:rsidR="00851D6C" w:rsidRPr="005717CE">
              <w:rPr>
                <w:b/>
                <w:bCs/>
              </w:rPr>
              <w:t>Frid</w:t>
            </w:r>
            <w:r w:rsidRPr="005717CE">
              <w:rPr>
                <w:b/>
                <w:bCs/>
              </w:rPr>
              <w:t>ay) = 3rd meeting of WP1A/SG1 US prep process (9:30 am eastern)</w:t>
            </w:r>
            <w:r w:rsidRPr="00D831D8">
              <w:t xml:space="preserve"> </w:t>
            </w:r>
          </w:p>
        </w:tc>
      </w:tr>
      <w:tr w:rsidR="00B92590" w:rsidRPr="0028276D" w14:paraId="61521D04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97B1" w14:textId="54C58434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1</w:t>
            </w:r>
            <w:r w:rsidR="001467CE">
              <w:t>2</w:t>
            </w:r>
            <w:r w:rsidRPr="00D831D8">
              <w:t xml:space="preserve"> April 202</w:t>
            </w:r>
            <w:r w:rsidR="00032F16">
              <w:t>3</w:t>
            </w:r>
            <w:r w:rsidRPr="00D831D8">
              <w:t xml:space="preserve"> (Wednesday) = Final drafts </w:t>
            </w:r>
            <w:r w:rsidRPr="006B38A4">
              <w:rPr>
                <w:color w:val="FF0000"/>
              </w:rPr>
              <w:t>due</w:t>
            </w:r>
            <w:r w:rsidR="00044568">
              <w:t xml:space="preserve"> no later than 12 noon Eastern</w:t>
            </w:r>
          </w:p>
        </w:tc>
      </w:tr>
      <w:tr w:rsidR="00B92590" w:rsidRPr="0028276D" w14:paraId="1E584818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9BE" w14:textId="1796DC74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Pr="005717CE">
              <w:rPr>
                <w:b/>
                <w:bCs/>
              </w:rPr>
              <w:t>17 April 202</w:t>
            </w:r>
            <w:r w:rsidR="000F7DE1" w:rsidRPr="005717CE">
              <w:rPr>
                <w:b/>
                <w:bCs/>
              </w:rPr>
              <w:t>3</w:t>
            </w:r>
            <w:r w:rsidRPr="005717CE">
              <w:rPr>
                <w:b/>
                <w:bCs/>
              </w:rPr>
              <w:t xml:space="preserve"> (</w:t>
            </w:r>
            <w:r w:rsidR="000F7DE1" w:rsidRPr="005717CE">
              <w:rPr>
                <w:b/>
                <w:bCs/>
              </w:rPr>
              <w:t>Mon</w:t>
            </w:r>
            <w:r w:rsidRPr="005717CE">
              <w:rPr>
                <w:b/>
                <w:bCs/>
              </w:rPr>
              <w:t xml:space="preserve">day) = 4th and final </w:t>
            </w:r>
            <w:proofErr w:type="gramStart"/>
            <w:r w:rsidRPr="005717CE">
              <w:rPr>
                <w:b/>
                <w:bCs/>
              </w:rPr>
              <w:t>meeting</w:t>
            </w:r>
            <w:proofErr w:type="gramEnd"/>
            <w:r w:rsidRPr="005717CE">
              <w:rPr>
                <w:b/>
                <w:bCs/>
              </w:rPr>
              <w:t xml:space="preserve"> of WP1A/SG1 US prep process (9:30 am eastern)</w:t>
            </w:r>
          </w:p>
        </w:tc>
      </w:tr>
      <w:tr w:rsidR="001D6507" w:rsidRPr="0028276D" w14:paraId="503FC0FB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517" w14:textId="4D760835" w:rsidR="001D6507" w:rsidRPr="00D831D8" w:rsidRDefault="002056A9" w:rsidP="00EE3C33">
            <w:pPr>
              <w:ind w:left="576" w:hanging="576"/>
            </w:pPr>
            <w:r w:rsidRPr="00D831D8">
              <w:t>•      </w:t>
            </w:r>
            <w:r w:rsidR="00F55874">
              <w:t>19</w:t>
            </w:r>
            <w:r w:rsidRPr="00D831D8">
              <w:t xml:space="preserve"> April</w:t>
            </w:r>
            <w:r>
              <w:t xml:space="preserve"> 2023 (</w:t>
            </w:r>
            <w:r w:rsidR="00F55874">
              <w:t>Wedne</w:t>
            </w:r>
            <w:r>
              <w:t>sday)</w:t>
            </w:r>
            <w:r w:rsidR="00E10036">
              <w:t xml:space="preserve"> = NC versions of drafts </w:t>
            </w:r>
            <w:r w:rsidR="00E10036" w:rsidRPr="00F844A0">
              <w:rPr>
                <w:color w:val="FF0000"/>
              </w:rPr>
              <w:t xml:space="preserve">due </w:t>
            </w:r>
            <w:r w:rsidR="00CE204F">
              <w:t>no later than 12 noon Eastern</w:t>
            </w:r>
          </w:p>
        </w:tc>
      </w:tr>
      <w:tr w:rsidR="00B92590" w:rsidRPr="0028276D" w14:paraId="182FE0C1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1CB" w14:textId="75482904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24 April 202</w:t>
            </w:r>
            <w:r w:rsidR="00417488">
              <w:t>3</w:t>
            </w:r>
            <w:r w:rsidRPr="00D831D8">
              <w:t xml:space="preserve"> (</w:t>
            </w:r>
            <w:r w:rsidR="00417488">
              <w:t>Monday</w:t>
            </w:r>
            <w:r w:rsidRPr="00D831D8">
              <w:t>) = Documents enter National Committee review</w:t>
            </w:r>
          </w:p>
        </w:tc>
      </w:tr>
      <w:tr w:rsidR="00763B4F" w:rsidRPr="0028276D" w14:paraId="5319EB78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07C" w14:textId="00F3A8E9" w:rsidR="00763B4F" w:rsidRPr="00D831D8" w:rsidRDefault="00763B4F" w:rsidP="00EE3C33">
            <w:pPr>
              <w:ind w:left="576" w:hanging="576"/>
              <w:jc w:val="center"/>
            </w:pPr>
            <w:r>
              <w:t xml:space="preserve">Interval </w:t>
            </w:r>
            <w:r w:rsidR="00634DA1">
              <w:t>to resolve differences in National Committee</w:t>
            </w:r>
          </w:p>
        </w:tc>
      </w:tr>
      <w:tr w:rsidR="00B92590" w:rsidRPr="0028276D" w14:paraId="200650AC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4F1" w14:textId="665C5904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A57BC3">
              <w:t>5</w:t>
            </w:r>
            <w:r w:rsidRPr="00D831D8">
              <w:t xml:space="preserve"> May 202</w:t>
            </w:r>
            <w:r w:rsidR="00050D45">
              <w:t>3</w:t>
            </w:r>
            <w:r w:rsidRPr="00D831D8">
              <w:t xml:space="preserve"> (Friday) = Close of National Committee review</w:t>
            </w:r>
          </w:p>
        </w:tc>
      </w:tr>
      <w:tr w:rsidR="00050D45" w:rsidRPr="0028276D" w14:paraId="65539370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1A5F" w14:textId="50C7CB30" w:rsidR="00050D45" w:rsidRPr="00D831D8" w:rsidRDefault="00050D45" w:rsidP="00EE3C33">
            <w:pPr>
              <w:ind w:left="576" w:hanging="576"/>
              <w:jc w:val="center"/>
            </w:pPr>
            <w:r>
              <w:t>Interval for Reconciliation (NTIA/FCC/State) as necessary</w:t>
            </w:r>
          </w:p>
        </w:tc>
      </w:tr>
      <w:tr w:rsidR="00B92590" w:rsidRPr="0028276D" w14:paraId="2E4E5B36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859" w14:textId="659944FF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>•      22 May 202</w:t>
            </w:r>
            <w:r w:rsidR="00050D45">
              <w:t>3</w:t>
            </w:r>
            <w:r w:rsidRPr="00D831D8">
              <w:t xml:space="preserve"> (</w:t>
            </w:r>
            <w:r w:rsidR="00050D45">
              <w:t>Monday</w:t>
            </w:r>
            <w:r w:rsidRPr="00D831D8">
              <w:t xml:space="preserve">) = Deadline for contributions to the ITU </w:t>
            </w:r>
          </w:p>
        </w:tc>
      </w:tr>
      <w:tr w:rsidR="00B92590" w:rsidRPr="0028276D" w14:paraId="238B4457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808" w14:textId="3C98AB55" w:rsidR="00B92590" w:rsidRPr="0028276D" w:rsidRDefault="00B92590" w:rsidP="00EE3C33">
            <w:pPr>
              <w:ind w:left="576" w:hanging="576"/>
              <w:rPr>
                <w:rFonts w:eastAsia="Calibri"/>
              </w:rPr>
            </w:pPr>
            <w:r w:rsidRPr="00D831D8">
              <w:t xml:space="preserve">•      29 May – </w:t>
            </w:r>
            <w:r>
              <w:t>2</w:t>
            </w:r>
            <w:r w:rsidRPr="00D831D8">
              <w:t xml:space="preserve"> June 202</w:t>
            </w:r>
            <w:r>
              <w:t>3</w:t>
            </w:r>
            <w:r w:rsidRPr="00D831D8">
              <w:t xml:space="preserve"> (</w:t>
            </w:r>
            <w:r>
              <w:t>Monday</w:t>
            </w:r>
            <w:r w:rsidRPr="00D831D8">
              <w:t>-Friday) = Working Party 1A meeting</w:t>
            </w:r>
            <w:r>
              <w:t xml:space="preserve"> </w:t>
            </w:r>
            <w:r w:rsidRPr="00B92590">
              <w:rPr>
                <w:color w:val="FF0000"/>
              </w:rPr>
              <w:t>(Thessaloniki, Greece</w:t>
            </w:r>
            <w:r w:rsidR="00A01A16">
              <w:rPr>
                <w:color w:val="FF0000"/>
              </w:rPr>
              <w:t xml:space="preserve"> </w:t>
            </w:r>
            <w:r w:rsidR="00A01A16" w:rsidRPr="00881153">
              <w:rPr>
                <w:u w:val="single"/>
              </w:rPr>
              <w:t>PLANNED</w:t>
            </w:r>
            <w:r w:rsidRPr="00B92590">
              <w:rPr>
                <w:color w:val="FF0000"/>
              </w:rPr>
              <w:t>)</w:t>
            </w:r>
          </w:p>
        </w:tc>
      </w:tr>
      <w:tr w:rsidR="00B92590" w:rsidRPr="0028276D" w14:paraId="6E38998F" w14:textId="77777777" w:rsidTr="0037103A">
        <w:trPr>
          <w:gridBefore w:val="1"/>
          <w:wBefore w:w="373" w:type="pct"/>
        </w:trPr>
        <w:tc>
          <w:tcPr>
            <w:tcW w:w="4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9F9" w14:textId="1FFA5854" w:rsidR="00B92590" w:rsidRPr="00D831D8" w:rsidRDefault="00B92590" w:rsidP="00EE3C33">
            <w:pPr>
              <w:ind w:left="576" w:hanging="576"/>
            </w:pPr>
            <w:r w:rsidRPr="00D831D8">
              <w:t>•      </w:t>
            </w:r>
            <w:r>
              <w:t>5</w:t>
            </w:r>
            <w:r w:rsidR="00881153">
              <w:t xml:space="preserve"> - 6</w:t>
            </w:r>
            <w:r>
              <w:t xml:space="preserve"> June 2023 (Monday</w:t>
            </w:r>
            <w:r w:rsidR="00881153">
              <w:t>-Tuesday</w:t>
            </w:r>
            <w:r>
              <w:t xml:space="preserve">) = Study Group 1 meeting </w:t>
            </w:r>
            <w:r w:rsidRPr="00B92590">
              <w:rPr>
                <w:color w:val="FF0000"/>
              </w:rPr>
              <w:t>(Geneva</w:t>
            </w:r>
            <w:r w:rsidR="00A01A16" w:rsidRPr="00881153">
              <w:rPr>
                <w:u w:val="single"/>
              </w:rPr>
              <w:t xml:space="preserve"> PLANNED</w:t>
            </w:r>
            <w:r w:rsidRPr="00B92590">
              <w:rPr>
                <w:color w:val="FF0000"/>
              </w:rPr>
              <w:t>)</w:t>
            </w:r>
          </w:p>
        </w:tc>
      </w:tr>
    </w:tbl>
    <w:p w14:paraId="30C97162" w14:textId="77777777" w:rsidR="00B92590" w:rsidRDefault="00B92590" w:rsidP="00B92590">
      <w:pPr>
        <w:rPr>
          <w:rFonts w:cstheme="minorBidi"/>
          <w:szCs w:val="22"/>
        </w:rPr>
      </w:pPr>
    </w:p>
    <w:p w14:paraId="1C9B0864" w14:textId="77777777" w:rsidR="00B92590" w:rsidRDefault="00B92590"/>
    <w:sectPr w:rsidR="00B92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3455" w14:textId="77777777" w:rsidR="00B92590" w:rsidRDefault="00B92590" w:rsidP="00B92590">
      <w:r>
        <w:separator/>
      </w:r>
    </w:p>
  </w:endnote>
  <w:endnote w:type="continuationSeparator" w:id="0">
    <w:p w14:paraId="7D8FFF1B" w14:textId="77777777" w:rsidR="00B92590" w:rsidRDefault="00B92590" w:rsidP="00B9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E7CB" w14:textId="77777777" w:rsidR="00B92590" w:rsidRDefault="00B92590" w:rsidP="00B92590">
      <w:r>
        <w:separator/>
      </w:r>
    </w:p>
  </w:footnote>
  <w:footnote w:type="continuationSeparator" w:id="0">
    <w:p w14:paraId="259BCF2D" w14:textId="77777777" w:rsidR="00B92590" w:rsidRDefault="00B92590" w:rsidP="00B9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90"/>
    <w:rsid w:val="00022546"/>
    <w:rsid w:val="00032F16"/>
    <w:rsid w:val="00044568"/>
    <w:rsid w:val="00050D45"/>
    <w:rsid w:val="000F7DE1"/>
    <w:rsid w:val="001467CE"/>
    <w:rsid w:val="001D6507"/>
    <w:rsid w:val="001F2E6F"/>
    <w:rsid w:val="002056A9"/>
    <w:rsid w:val="00247B2B"/>
    <w:rsid w:val="00307950"/>
    <w:rsid w:val="00331FD6"/>
    <w:rsid w:val="003A19DB"/>
    <w:rsid w:val="00417488"/>
    <w:rsid w:val="004362F3"/>
    <w:rsid w:val="00557482"/>
    <w:rsid w:val="005627E5"/>
    <w:rsid w:val="005717CE"/>
    <w:rsid w:val="005E41F2"/>
    <w:rsid w:val="00634DA1"/>
    <w:rsid w:val="006B38A4"/>
    <w:rsid w:val="00763B4F"/>
    <w:rsid w:val="00851D6C"/>
    <w:rsid w:val="00881153"/>
    <w:rsid w:val="009C6F92"/>
    <w:rsid w:val="00A01A16"/>
    <w:rsid w:val="00A412C4"/>
    <w:rsid w:val="00A57BC3"/>
    <w:rsid w:val="00A758C7"/>
    <w:rsid w:val="00B66259"/>
    <w:rsid w:val="00B92590"/>
    <w:rsid w:val="00CE204F"/>
    <w:rsid w:val="00E10036"/>
    <w:rsid w:val="00E369B5"/>
    <w:rsid w:val="00ED282F"/>
    <w:rsid w:val="00EE3C33"/>
    <w:rsid w:val="00F55874"/>
    <w:rsid w:val="00F844A0"/>
    <w:rsid w:val="00F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A7F53"/>
  <w15:chartTrackingRefBased/>
  <w15:docId w15:val="{29501133-8D08-4E86-A853-D471626F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90"/>
    <w:pPr>
      <w:spacing w:after="0" w:line="240" w:lineRule="auto"/>
    </w:pPr>
    <w:rPr>
      <w:rFonts w:ascii="Lucida Sans" w:hAnsi="Lucida San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590"/>
    <w:pPr>
      <w:spacing w:after="0" w:line="240" w:lineRule="auto"/>
    </w:pPr>
    <w:rPr>
      <w:rFonts w:ascii="Lucida Sans" w:hAnsi="Lucida San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2023-01-06T17:22:00Z</dcterms:created>
  <dcterms:modified xsi:type="dcterms:W3CDTF">2023-01-06T17:22:00Z</dcterms:modified>
</cp:coreProperties>
</file>